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A220" w14:textId="77777777" w:rsidR="009E71AD" w:rsidRDefault="009E71AD" w:rsidP="009E71AD"/>
    <w:p w14:paraId="5A29561A" w14:textId="31475108" w:rsidR="009E71AD" w:rsidRPr="006C3270" w:rsidRDefault="009E71AD" w:rsidP="009E71AD">
      <w:pPr>
        <w:rPr>
          <w:b/>
          <w:bCs/>
        </w:rPr>
      </w:pPr>
      <w:bookmarkStart w:id="0" w:name="_Hlk67318237"/>
      <w:r w:rsidRPr="006C3270">
        <w:rPr>
          <w:b/>
          <w:bCs/>
        </w:rPr>
        <w:t>Date:</w:t>
      </w:r>
      <w:r w:rsidR="00347210">
        <w:rPr>
          <w:b/>
          <w:bCs/>
        </w:rPr>
        <w:t xml:space="preserve">  </w:t>
      </w:r>
      <w:r w:rsidR="00E43E50">
        <w:rPr>
          <w:b/>
          <w:bCs/>
        </w:rPr>
        <w:t>April 15</w:t>
      </w:r>
      <w:r w:rsidR="00347210">
        <w:rPr>
          <w:b/>
          <w:bCs/>
        </w:rPr>
        <w:t>, 2021</w:t>
      </w:r>
    </w:p>
    <w:p w14:paraId="7ED91149" w14:textId="633538BE" w:rsidR="009E71AD" w:rsidRPr="006C3270" w:rsidRDefault="009E71AD" w:rsidP="009E71AD">
      <w:pPr>
        <w:rPr>
          <w:b/>
          <w:bCs/>
        </w:rPr>
      </w:pPr>
      <w:r w:rsidRPr="006C3270">
        <w:rPr>
          <w:b/>
          <w:bCs/>
        </w:rPr>
        <w:t xml:space="preserve">Medical Director: </w:t>
      </w:r>
      <w:r>
        <w:rPr>
          <w:b/>
          <w:bCs/>
        </w:rPr>
        <w:t>Dr. Garrett Colmorgen</w:t>
      </w:r>
    </w:p>
    <w:p w14:paraId="687928A9" w14:textId="5CD71B35" w:rsidR="009E71AD" w:rsidRPr="006C3270" w:rsidRDefault="009E71AD" w:rsidP="009E71AD">
      <w:pPr>
        <w:rPr>
          <w:b/>
          <w:bCs/>
        </w:rPr>
      </w:pPr>
      <w:r w:rsidRPr="006C3270">
        <w:rPr>
          <w:b/>
          <w:bCs/>
        </w:rPr>
        <w:t xml:space="preserve">Location: </w:t>
      </w:r>
      <w:r>
        <w:rPr>
          <w:b/>
          <w:bCs/>
        </w:rPr>
        <w:t>Zoom</w:t>
      </w:r>
    </w:p>
    <w:p w14:paraId="0B19C113" w14:textId="77777777" w:rsidR="009E71AD" w:rsidRPr="006C3270" w:rsidRDefault="009E71AD" w:rsidP="009E71AD">
      <w:pPr>
        <w:rPr>
          <w:b/>
          <w:bCs/>
        </w:rPr>
      </w:pPr>
    </w:p>
    <w:p w14:paraId="7610BC08" w14:textId="77777777" w:rsidR="009E71AD" w:rsidRDefault="009E71AD" w:rsidP="009E71AD">
      <w:r w:rsidRPr="006C3270">
        <w:rPr>
          <w:b/>
          <w:bCs/>
        </w:rPr>
        <w:t>MEMBERS IN ATTENDANCE</w:t>
      </w:r>
      <w:r>
        <w:t>:</w:t>
      </w:r>
    </w:p>
    <w:p w14:paraId="7B0A7FB4" w14:textId="286EEEBF" w:rsidR="009E71AD" w:rsidRDefault="00AC5708" w:rsidP="009E71AD"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>
        <w:t xml:space="preserve">Garret Colmorgen, </w:t>
      </w:r>
      <w:r w:rsidR="009E71AD" w:rsidRPr="009E71AD">
        <w:rPr>
          <w:sz w:val="18"/>
          <w:szCs w:val="18"/>
        </w:rPr>
        <w:t>MD, CDRC</w:t>
      </w:r>
      <w:r>
        <w:rPr>
          <w:sz w:val="18"/>
          <w:szCs w:val="18"/>
        </w:rPr>
        <w:t>, CHAIR</w:t>
      </w:r>
      <w:r w:rsidR="009E71AD">
        <w:tab/>
      </w:r>
      <w:r w:rsidR="009E71AD">
        <w:tab/>
      </w:r>
      <w:r w:rsidR="009E71AD">
        <w:tab/>
      </w:r>
      <w:r w:rsidR="00347210">
        <w:tab/>
      </w:r>
      <w:r>
        <w:rPr>
          <w:rFonts w:ascii="Times New Roman" w:hAnsi="Times New Roman" w:cs="Times New Roman"/>
          <w:sz w:val="20"/>
          <w:szCs w:val="20"/>
        </w:rPr>
        <w:sym w:font="Times New Roman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>Christie Miller</w:t>
      </w:r>
      <w:r w:rsidR="009E71AD">
        <w:t xml:space="preserve">, </w:t>
      </w:r>
      <w:r w:rsidRPr="00AC5708">
        <w:rPr>
          <w:sz w:val="18"/>
          <w:szCs w:val="18"/>
        </w:rPr>
        <w:t>MD</w:t>
      </w:r>
      <w:r>
        <w:t xml:space="preserve">, </w:t>
      </w:r>
      <w:r w:rsidR="009E71AD" w:rsidRPr="009E71AD">
        <w:rPr>
          <w:sz w:val="18"/>
          <w:szCs w:val="18"/>
        </w:rPr>
        <w:t>BAYHEALTH</w:t>
      </w:r>
      <w:r>
        <w:rPr>
          <w:sz w:val="18"/>
          <w:szCs w:val="18"/>
        </w:rPr>
        <w:t xml:space="preserve"> KENT</w:t>
      </w:r>
    </w:p>
    <w:p w14:paraId="5CD225E2" w14:textId="21B2289D" w:rsidR="009E71AD" w:rsidRDefault="00AC5708" w:rsidP="009E71AD"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>
        <w:t xml:space="preserve">Kim Petrella, </w:t>
      </w:r>
      <w:r w:rsidR="009E71AD" w:rsidRPr="009E71AD">
        <w:rPr>
          <w:sz w:val="18"/>
          <w:szCs w:val="18"/>
        </w:rPr>
        <w:t>FACILITATOR</w:t>
      </w:r>
      <w:r w:rsidR="009E71AD">
        <w:tab/>
      </w:r>
      <w:r w:rsidR="009E71AD">
        <w:tab/>
      </w:r>
      <w:r w:rsidR="009E71AD">
        <w:tab/>
      </w:r>
      <w:r w:rsidR="009E71AD">
        <w:tab/>
      </w:r>
      <w:r w:rsidR="00347210">
        <w:tab/>
      </w:r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>
        <w:t xml:space="preserve">Bridget Buckaloo, </w:t>
      </w:r>
      <w:r w:rsidR="009E71AD" w:rsidRPr="009E71AD">
        <w:rPr>
          <w:sz w:val="18"/>
          <w:szCs w:val="18"/>
        </w:rPr>
        <w:t>BEEBE</w:t>
      </w:r>
    </w:p>
    <w:p w14:paraId="050434EF" w14:textId="1FA443F5" w:rsidR="009E71AD" w:rsidRPr="009E71AD" w:rsidRDefault="00AC5708" w:rsidP="009E71AD">
      <w:pPr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>
        <w:t xml:space="preserve">Mawuna Gardesey, </w:t>
      </w:r>
      <w:r w:rsidR="009E71AD" w:rsidRPr="009E71AD">
        <w:rPr>
          <w:sz w:val="18"/>
          <w:szCs w:val="18"/>
        </w:rPr>
        <w:t>DPH</w:t>
      </w:r>
      <w:r w:rsidR="009E71AD">
        <w:tab/>
      </w:r>
      <w:r w:rsidR="009E71AD">
        <w:tab/>
      </w:r>
      <w:r w:rsidR="009E71AD">
        <w:tab/>
      </w:r>
      <w:r w:rsidR="009E71AD">
        <w:tab/>
      </w:r>
      <w:r w:rsidR="00347210">
        <w:tab/>
      </w:r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708">
        <w:rPr>
          <w:rFonts w:cstheme="minorHAnsi"/>
          <w:sz w:val="20"/>
          <w:szCs w:val="20"/>
        </w:rPr>
        <w:t>Kathleen McCarthy</w:t>
      </w:r>
      <w:r>
        <w:rPr>
          <w:rFonts w:ascii="Times New Roman" w:hAnsi="Times New Roman" w:cs="Times New Roman"/>
          <w:sz w:val="20"/>
          <w:szCs w:val="20"/>
        </w:rPr>
        <w:t>,</w:t>
      </w:r>
      <w:r w:rsidR="00C77DFF">
        <w:rPr>
          <w:rFonts w:ascii="Times New Roman" w:hAnsi="Times New Roman" w:cs="Times New Roman"/>
          <w:sz w:val="20"/>
          <w:szCs w:val="20"/>
        </w:rPr>
        <w:t xml:space="preserve"> </w:t>
      </w:r>
      <w:r w:rsidR="009E71AD" w:rsidRPr="009E71AD">
        <w:rPr>
          <w:sz w:val="18"/>
          <w:szCs w:val="18"/>
        </w:rPr>
        <w:t>THE BIRTH CENTER</w:t>
      </w:r>
    </w:p>
    <w:p w14:paraId="0D6F6289" w14:textId="771F3CBB" w:rsidR="009E71AD" w:rsidRDefault="00AC5708" w:rsidP="009E71AD"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>
        <w:t xml:space="preserve">David Paul, </w:t>
      </w:r>
      <w:r w:rsidR="009E71AD" w:rsidRPr="00AC5708">
        <w:rPr>
          <w:sz w:val="18"/>
          <w:szCs w:val="18"/>
        </w:rPr>
        <w:t>MD</w:t>
      </w:r>
      <w:r w:rsidR="009E71AD">
        <w:t xml:space="preserve">, </w:t>
      </w:r>
      <w:r w:rsidR="009E71AD" w:rsidRPr="009E71AD">
        <w:rPr>
          <w:sz w:val="18"/>
          <w:szCs w:val="18"/>
        </w:rPr>
        <w:t>DHMIC</w:t>
      </w:r>
      <w:r>
        <w:rPr>
          <w:sz w:val="18"/>
          <w:szCs w:val="18"/>
        </w:rPr>
        <w:t xml:space="preserve"> CHAIR</w:t>
      </w:r>
      <w:r w:rsidR="009E71AD">
        <w:tab/>
      </w:r>
      <w:r w:rsidR="009E71AD">
        <w:tab/>
      </w:r>
      <w:r w:rsidR="009E71AD">
        <w:tab/>
      </w:r>
      <w:r w:rsidR="009E71AD">
        <w:tab/>
      </w:r>
      <w:r w:rsidR="00347210">
        <w:tab/>
      </w:r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>
        <w:t xml:space="preserve">Phil </w:t>
      </w:r>
      <w:proofErr w:type="spellStart"/>
      <w:r w:rsidR="009E71AD">
        <w:t>Shlossman</w:t>
      </w:r>
      <w:proofErr w:type="spellEnd"/>
      <w:r w:rsidR="009E71AD">
        <w:t xml:space="preserve">, </w:t>
      </w:r>
      <w:r w:rsidR="009E71AD" w:rsidRPr="009E71AD">
        <w:rPr>
          <w:sz w:val="18"/>
          <w:szCs w:val="18"/>
        </w:rPr>
        <w:t>MD, CCHS</w:t>
      </w:r>
    </w:p>
    <w:p w14:paraId="0523CD9B" w14:textId="6DBC4163" w:rsidR="009E71AD" w:rsidRDefault="00AC5708" w:rsidP="009E71AD"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01FA">
        <w:t>Christina Bryan</w:t>
      </w:r>
      <w:r w:rsidR="009E71AD">
        <w:t xml:space="preserve">, </w:t>
      </w:r>
      <w:bookmarkEnd w:id="0"/>
      <w:r w:rsidR="009E71AD" w:rsidRPr="009E71AD">
        <w:rPr>
          <w:sz w:val="18"/>
          <w:szCs w:val="18"/>
        </w:rPr>
        <w:t>DHA</w:t>
      </w:r>
      <w:r w:rsidR="009E71AD">
        <w:tab/>
      </w:r>
      <w:r w:rsidR="009E71AD">
        <w:tab/>
      </w:r>
      <w:r w:rsidR="009E71AD">
        <w:tab/>
      </w:r>
      <w:r w:rsidR="009E71AD">
        <w:tab/>
      </w:r>
      <w:r w:rsidR="00347210">
        <w:tab/>
      </w:r>
      <w:r w:rsidR="00347210">
        <w:tab/>
      </w:r>
      <w:r w:rsidR="00A801FA"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71AD">
        <w:t>Abha</w:t>
      </w:r>
      <w:proofErr w:type="spellEnd"/>
      <w:r w:rsidR="009E71AD">
        <w:t xml:space="preserve"> Gupta, </w:t>
      </w:r>
      <w:r w:rsidR="009E71AD" w:rsidRPr="009E71AD">
        <w:rPr>
          <w:sz w:val="18"/>
          <w:szCs w:val="18"/>
        </w:rPr>
        <w:t xml:space="preserve">MD, </w:t>
      </w:r>
      <w:r w:rsidR="004A2FCD">
        <w:rPr>
          <w:sz w:val="18"/>
          <w:szCs w:val="18"/>
        </w:rPr>
        <w:t>TIDAL</w:t>
      </w:r>
      <w:r w:rsidR="009E71AD" w:rsidRPr="009E71AD">
        <w:rPr>
          <w:sz w:val="18"/>
          <w:szCs w:val="18"/>
        </w:rPr>
        <w:t>NANTICOKE</w:t>
      </w:r>
    </w:p>
    <w:p w14:paraId="499370C0" w14:textId="31EE0C15" w:rsidR="009E71AD" w:rsidRDefault="00AC5708" w:rsidP="009E71AD">
      <w:r>
        <w:rPr>
          <w:rFonts w:ascii="Times New Roman" w:hAnsi="Times New Roman" w:cs="Times New Roman"/>
          <w:sz w:val="20"/>
          <w:szCs w:val="20"/>
        </w:rPr>
        <w:sym w:font="Times New Roman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 w:rsidRPr="009E71AD">
        <w:rPr>
          <w:sz w:val="18"/>
          <w:szCs w:val="18"/>
        </w:rPr>
        <w:t>DE APP</w:t>
      </w:r>
      <w:r w:rsidR="009E71AD">
        <w:tab/>
      </w:r>
      <w:r w:rsidR="009E71AD">
        <w:tab/>
      </w:r>
      <w:r w:rsidR="009E71AD">
        <w:tab/>
      </w:r>
      <w:r w:rsidR="009E71AD">
        <w:tab/>
      </w:r>
      <w:r w:rsidR="009E71AD">
        <w:tab/>
      </w:r>
      <w:r w:rsidR="00347210">
        <w:tab/>
      </w:r>
      <w:r w:rsidR="00347210">
        <w:tab/>
      </w:r>
      <w:r>
        <w:rPr>
          <w:rFonts w:ascii="Times New Roman" w:hAnsi="Times New Roman" w:cs="Times New Roman"/>
          <w:sz w:val="20"/>
          <w:szCs w:val="20"/>
        </w:rPr>
        <w:sym w:font="Times New Roman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 w:rsidRPr="009E71AD">
        <w:rPr>
          <w:sz w:val="18"/>
          <w:szCs w:val="18"/>
        </w:rPr>
        <w:t>LICENSED MID-WIFE</w:t>
      </w:r>
      <w:r w:rsidR="00E71708">
        <w:rPr>
          <w:sz w:val="18"/>
          <w:szCs w:val="18"/>
        </w:rPr>
        <w:t>:</w:t>
      </w:r>
    </w:p>
    <w:p w14:paraId="38594D7E" w14:textId="72BEFB04" w:rsidR="009E71AD" w:rsidRPr="009E71AD" w:rsidRDefault="00692E16" w:rsidP="009E71AD">
      <w:pPr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FE"/>
      </w:r>
      <w:r w:rsidR="00AC5708">
        <w:rPr>
          <w:rFonts w:ascii="Times New Roman" w:hAnsi="Times New Roman" w:cs="Times New Roman"/>
          <w:sz w:val="20"/>
          <w:szCs w:val="20"/>
        </w:rPr>
        <w:t xml:space="preserve"> </w:t>
      </w:r>
      <w:r w:rsidR="00AC5708" w:rsidRPr="00AC5708">
        <w:t>Dr. David Hack</w:t>
      </w:r>
      <w:r w:rsidR="00AC5708">
        <w:rPr>
          <w:sz w:val="18"/>
          <w:szCs w:val="18"/>
        </w:rPr>
        <w:t>, Chair of AAFM</w:t>
      </w:r>
      <w:r w:rsidR="009E71AD">
        <w:tab/>
      </w:r>
      <w:r w:rsidR="009E71AD">
        <w:tab/>
      </w:r>
      <w:r w:rsidR="009E71AD">
        <w:tab/>
      </w:r>
      <w:r w:rsidR="009E71AD">
        <w:tab/>
      </w:r>
      <w:r w:rsidR="00347210">
        <w:tab/>
      </w:r>
      <w:r w:rsidR="00AC5708">
        <w:rPr>
          <w:rFonts w:ascii="Times New Roman" w:hAnsi="Times New Roman" w:cs="Times New Roman"/>
          <w:sz w:val="20"/>
          <w:szCs w:val="20"/>
        </w:rPr>
        <w:sym w:font="Wingdings" w:char="F0FE"/>
      </w:r>
      <w:r w:rsidR="00AC5708">
        <w:rPr>
          <w:rFonts w:ascii="Times New Roman" w:hAnsi="Times New Roman" w:cs="Times New Roman"/>
          <w:sz w:val="20"/>
          <w:szCs w:val="20"/>
        </w:rPr>
        <w:t xml:space="preserve"> </w:t>
      </w:r>
      <w:r w:rsidR="009E71AD">
        <w:t xml:space="preserve">Jennifer </w:t>
      </w:r>
      <w:proofErr w:type="spellStart"/>
      <w:r w:rsidR="009E71AD">
        <w:t>Pulcinella</w:t>
      </w:r>
      <w:proofErr w:type="spellEnd"/>
      <w:r w:rsidR="009E71AD">
        <w:t xml:space="preserve">, </w:t>
      </w:r>
      <w:r w:rsidR="009E71AD" w:rsidRPr="009E71AD">
        <w:rPr>
          <w:sz w:val="18"/>
          <w:szCs w:val="18"/>
        </w:rPr>
        <w:t>FAMILY ADVOCATE</w:t>
      </w:r>
    </w:p>
    <w:p w14:paraId="0E30AB21" w14:textId="0B4320C6" w:rsidR="00347210" w:rsidRDefault="00AC5708">
      <w:pPr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708">
        <w:rPr>
          <w:sz w:val="18"/>
          <w:szCs w:val="18"/>
        </w:rPr>
        <w:t>ACOG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708">
        <w:t>Rita Nutt</w:t>
      </w:r>
      <w:r>
        <w:rPr>
          <w:sz w:val="18"/>
          <w:szCs w:val="18"/>
        </w:rPr>
        <w:t>, AWHONN</w:t>
      </w:r>
    </w:p>
    <w:p w14:paraId="42C9AF59" w14:textId="42EAB808" w:rsidR="00AC5708" w:rsidRDefault="00AC5708">
      <w:pPr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18"/>
          <w:szCs w:val="18"/>
        </w:rPr>
        <w:t>Midwife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sym w:font="Times New Roman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708">
        <w:t>F. Heller</w:t>
      </w:r>
      <w:r>
        <w:rPr>
          <w:sz w:val="18"/>
          <w:szCs w:val="18"/>
        </w:rPr>
        <w:t>, BAYHEALTH SUSSEX</w:t>
      </w:r>
    </w:p>
    <w:p w14:paraId="05112394" w14:textId="650FAD10" w:rsidR="00AC5708" w:rsidRPr="00AC5708" w:rsidRDefault="00AC5708">
      <w:pPr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708">
        <w:t>Nancy Petit</w:t>
      </w:r>
      <w:r>
        <w:rPr>
          <w:sz w:val="18"/>
          <w:szCs w:val="18"/>
        </w:rPr>
        <w:t>, MD, St. Francis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7F649D5" w14:textId="7484DE6E" w:rsidR="00347210" w:rsidRDefault="00E71708">
      <w:pPr>
        <w:rPr>
          <w:b/>
          <w:bCs/>
        </w:rPr>
      </w:pPr>
      <w:r>
        <w:rPr>
          <w:b/>
          <w:bCs/>
        </w:rPr>
        <w:t>ATTENDEES in</w:t>
      </w:r>
      <w:r w:rsidR="00347210">
        <w:rPr>
          <w:b/>
          <w:bCs/>
        </w:rPr>
        <w:t xml:space="preserve"> ATTENDANCE:</w:t>
      </w:r>
    </w:p>
    <w:p w14:paraId="51EF0AA2" w14:textId="01642AC7" w:rsidR="00347210" w:rsidRPr="00AC5708" w:rsidRDefault="00AC5708">
      <w:r>
        <w:t>Jen Novack</w:t>
      </w:r>
      <w:r w:rsidR="00CB15C1">
        <w:t xml:space="preserve">- </w:t>
      </w:r>
      <w:proofErr w:type="spellStart"/>
      <w:r w:rsidR="00CB15C1">
        <w:t>Bayhealth</w:t>
      </w:r>
      <w:proofErr w:type="spellEnd"/>
      <w:r w:rsidR="00CB15C1">
        <w:t>;</w:t>
      </w:r>
      <w:r>
        <w:t xml:space="preserve"> Nancy Forsyth</w:t>
      </w:r>
      <w:r w:rsidR="00CB15C1">
        <w:t>- Beebe; L</w:t>
      </w:r>
      <w:r>
        <w:t>isa Klein</w:t>
      </w:r>
      <w:r w:rsidR="00CB15C1">
        <w:t xml:space="preserve">- </w:t>
      </w:r>
      <w:r w:rsidR="006C1D44">
        <w:t>CDRC</w:t>
      </w:r>
      <w:r w:rsidR="00CB15C1">
        <w:t>;</w:t>
      </w:r>
      <w:r>
        <w:t xml:space="preserve"> Starr Lynch</w:t>
      </w:r>
      <w:r w:rsidR="00CB15C1">
        <w:t xml:space="preserve">- </w:t>
      </w:r>
      <w:proofErr w:type="spellStart"/>
      <w:r w:rsidR="00CB15C1">
        <w:t>Bayhealth</w:t>
      </w:r>
      <w:proofErr w:type="spellEnd"/>
      <w:r w:rsidR="00CB15C1">
        <w:t>;</w:t>
      </w:r>
      <w:r w:rsidR="004A2FCD">
        <w:t xml:space="preserve"> Karen Kelly</w:t>
      </w:r>
      <w:r w:rsidR="00CB15C1">
        <w:t xml:space="preserve">- </w:t>
      </w:r>
      <w:proofErr w:type="spellStart"/>
      <w:r w:rsidR="00CB15C1">
        <w:t>Bayhealth</w:t>
      </w:r>
      <w:proofErr w:type="spellEnd"/>
      <w:r w:rsidR="004A2FCD">
        <w:t>;</w:t>
      </w:r>
      <w:r>
        <w:t xml:space="preserve"> Jenny Benson</w:t>
      </w:r>
      <w:r w:rsidR="004A2FCD">
        <w:t xml:space="preserve">- CCHS; </w:t>
      </w:r>
      <w:r>
        <w:t>Susan Todaro</w:t>
      </w:r>
      <w:r w:rsidR="00C26174">
        <w:t>- SF;</w:t>
      </w:r>
      <w:r>
        <w:t xml:space="preserve"> Cheryl Hewlett</w:t>
      </w:r>
      <w:r w:rsidR="00C26174">
        <w:t xml:space="preserve">- </w:t>
      </w:r>
      <w:proofErr w:type="spellStart"/>
      <w:r w:rsidR="00C26174">
        <w:t>Bayhealth</w:t>
      </w:r>
      <w:proofErr w:type="spellEnd"/>
      <w:r w:rsidR="00C26174">
        <w:t>;</w:t>
      </w:r>
      <w:r>
        <w:t xml:space="preserve"> </w:t>
      </w:r>
      <w:bookmarkStart w:id="1" w:name="_Hlk67318366"/>
      <w:r w:rsidR="004104E6">
        <w:t xml:space="preserve">Dr. </w:t>
      </w:r>
      <w:r>
        <w:t xml:space="preserve">Meena </w:t>
      </w:r>
      <w:r>
        <w:rPr>
          <w:rFonts w:cstheme="minorHAnsi"/>
        </w:rPr>
        <w:t>Ramakrishnan</w:t>
      </w:r>
      <w:bookmarkEnd w:id="1"/>
      <w:r w:rsidR="00C26174">
        <w:rPr>
          <w:rFonts w:cstheme="minorHAnsi"/>
        </w:rPr>
        <w:t xml:space="preserve">- </w:t>
      </w:r>
      <w:proofErr w:type="gramStart"/>
      <w:r w:rsidR="006C1D44">
        <w:rPr>
          <w:rFonts w:cstheme="minorHAnsi"/>
        </w:rPr>
        <w:t xml:space="preserve">CDRC; </w:t>
      </w:r>
      <w:r w:rsidR="00C26174">
        <w:rPr>
          <w:rFonts w:cstheme="minorHAnsi"/>
        </w:rPr>
        <w:t xml:space="preserve"> </w:t>
      </w:r>
      <w:r w:rsidR="004104E6">
        <w:rPr>
          <w:rFonts w:cstheme="minorHAnsi"/>
        </w:rPr>
        <w:t>Susan</w:t>
      </w:r>
      <w:proofErr w:type="gramEnd"/>
      <w:r w:rsidR="004104E6">
        <w:rPr>
          <w:rFonts w:cstheme="minorHAnsi"/>
        </w:rPr>
        <w:t xml:space="preserve"> Noyes</w:t>
      </w:r>
      <w:r w:rsidR="004A2FCD">
        <w:rPr>
          <w:rFonts w:cstheme="minorHAnsi"/>
        </w:rPr>
        <w:t xml:space="preserve">- DHMIC; </w:t>
      </w:r>
      <w:r w:rsidR="004104E6">
        <w:rPr>
          <w:rFonts w:cstheme="minorHAnsi"/>
        </w:rPr>
        <w:t>Dr. Matt Hoffman</w:t>
      </w:r>
      <w:r w:rsidR="004A2FCD">
        <w:rPr>
          <w:rFonts w:cstheme="minorHAnsi"/>
        </w:rPr>
        <w:t xml:space="preserve">- CCHS; </w:t>
      </w:r>
      <w:r w:rsidR="004104E6">
        <w:rPr>
          <w:rFonts w:cstheme="minorHAnsi"/>
        </w:rPr>
        <w:t>Dara Hall</w:t>
      </w:r>
      <w:r w:rsidR="004A2FCD">
        <w:rPr>
          <w:rFonts w:cstheme="minorHAnsi"/>
        </w:rPr>
        <w:t>-</w:t>
      </w:r>
      <w:r w:rsidR="004104E6">
        <w:rPr>
          <w:rFonts w:cstheme="minorHAnsi"/>
        </w:rPr>
        <w:t xml:space="preserve"> </w:t>
      </w:r>
      <w:r w:rsidR="004A2FCD">
        <w:rPr>
          <w:rFonts w:cstheme="minorHAnsi"/>
        </w:rPr>
        <w:t>Maternal Child Health Lead, Medicaid; Sudha Ram</w:t>
      </w:r>
      <w:r w:rsidR="00C26174">
        <w:rPr>
          <w:rFonts w:cstheme="minorHAnsi"/>
        </w:rPr>
        <w:t>e</w:t>
      </w:r>
      <w:r w:rsidR="004A2FCD">
        <w:rPr>
          <w:rFonts w:cstheme="minorHAnsi"/>
        </w:rPr>
        <w:t>n- Neonatologist</w:t>
      </w:r>
      <w:r w:rsidR="00C26174">
        <w:rPr>
          <w:rFonts w:cstheme="minorHAnsi"/>
        </w:rPr>
        <w:t xml:space="preserve">, </w:t>
      </w:r>
      <w:r w:rsidR="004A2FCD">
        <w:rPr>
          <w:rFonts w:cstheme="minorHAnsi"/>
        </w:rPr>
        <w:t xml:space="preserve">Nemours; </w:t>
      </w:r>
      <w:r w:rsidR="004104E6" w:rsidRPr="00C77DFF">
        <w:rPr>
          <w:rFonts w:cstheme="minorHAnsi"/>
        </w:rPr>
        <w:t>Vikki Benson</w:t>
      </w:r>
      <w:r w:rsidR="004104E6">
        <w:rPr>
          <w:rFonts w:cstheme="minorHAnsi"/>
        </w:rPr>
        <w:t xml:space="preserve">, </w:t>
      </w:r>
      <w:r w:rsidR="00C77DFF">
        <w:rPr>
          <w:rFonts w:cstheme="minorHAnsi"/>
        </w:rPr>
        <w:t xml:space="preserve">CCHS, </w:t>
      </w:r>
      <w:r w:rsidR="004104E6">
        <w:rPr>
          <w:rFonts w:cstheme="minorHAnsi"/>
        </w:rPr>
        <w:t xml:space="preserve">Anne </w:t>
      </w:r>
      <w:proofErr w:type="spellStart"/>
      <w:r w:rsidR="004104E6">
        <w:rPr>
          <w:rFonts w:cstheme="minorHAnsi"/>
        </w:rPr>
        <w:t>Pedrick</w:t>
      </w:r>
      <w:proofErr w:type="spellEnd"/>
      <w:r w:rsidR="004A2FCD">
        <w:rPr>
          <w:rFonts w:cstheme="minorHAnsi"/>
        </w:rPr>
        <w:t xml:space="preserve">- </w:t>
      </w:r>
      <w:r w:rsidR="006C1D44" w:rsidRPr="006C1D44">
        <w:rPr>
          <w:rFonts w:cstheme="minorHAnsi"/>
        </w:rPr>
        <w:t>CDRC</w:t>
      </w:r>
      <w:r w:rsidR="004A2FCD" w:rsidRPr="006C1D44">
        <w:rPr>
          <w:rFonts w:cstheme="minorHAnsi"/>
        </w:rPr>
        <w:t>;</w:t>
      </w:r>
      <w:r w:rsidR="004A2FCD">
        <w:rPr>
          <w:rFonts w:cstheme="minorHAnsi"/>
        </w:rPr>
        <w:t xml:space="preserve"> Joanna Costa</w:t>
      </w:r>
      <w:r w:rsidR="00C26174">
        <w:rPr>
          <w:rFonts w:cstheme="minorHAnsi"/>
        </w:rPr>
        <w:t xml:space="preserve">- </w:t>
      </w:r>
      <w:r w:rsidR="004A2FCD">
        <w:rPr>
          <w:rFonts w:cstheme="minorHAnsi"/>
        </w:rPr>
        <w:t>Nemours; Diane Hitchens- Sr. Director Tidal Health; Khaleel Hussaini- DPH; Laurel Miller</w:t>
      </w:r>
      <w:r w:rsidR="00C26174">
        <w:rPr>
          <w:rFonts w:cstheme="minorHAnsi"/>
        </w:rPr>
        <w:t xml:space="preserve">- CNM, </w:t>
      </w:r>
      <w:proofErr w:type="spellStart"/>
      <w:r w:rsidR="00C26174">
        <w:rPr>
          <w:rFonts w:cstheme="minorHAnsi"/>
        </w:rPr>
        <w:t>Bayhealth</w:t>
      </w:r>
      <w:proofErr w:type="spellEnd"/>
    </w:p>
    <w:p w14:paraId="6BF5000E" w14:textId="77777777" w:rsidR="00347210" w:rsidRPr="00347210" w:rsidRDefault="00347210">
      <w:pPr>
        <w:rPr>
          <w:b/>
          <w:bCs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85"/>
        <w:gridCol w:w="5701"/>
        <w:gridCol w:w="1556"/>
        <w:gridCol w:w="919"/>
      </w:tblGrid>
      <w:tr w:rsidR="009E71AD" w:rsidRPr="0017752C" w14:paraId="5EB4C9E0" w14:textId="77777777" w:rsidTr="00E43E50">
        <w:tc>
          <w:tcPr>
            <w:tcW w:w="854" w:type="pct"/>
          </w:tcPr>
          <w:p w14:paraId="748B92F6" w14:textId="77777777" w:rsidR="009E71AD" w:rsidRPr="0017752C" w:rsidRDefault="009E71AD" w:rsidP="009E71AD">
            <w:pPr>
              <w:jc w:val="center"/>
              <w:rPr>
                <w:b/>
              </w:rPr>
            </w:pPr>
            <w:r w:rsidRPr="0017752C">
              <w:rPr>
                <w:b/>
              </w:rPr>
              <w:t>TOPIC</w:t>
            </w:r>
          </w:p>
        </w:tc>
        <w:tc>
          <w:tcPr>
            <w:tcW w:w="2891" w:type="pct"/>
          </w:tcPr>
          <w:p w14:paraId="2991EC71" w14:textId="77777777" w:rsidR="009E71AD" w:rsidRPr="0017752C" w:rsidRDefault="009E71AD" w:rsidP="009E71AD">
            <w:pPr>
              <w:jc w:val="center"/>
              <w:rPr>
                <w:b/>
              </w:rPr>
            </w:pPr>
            <w:r w:rsidRPr="0017752C">
              <w:rPr>
                <w:b/>
              </w:rPr>
              <w:t>FINDINGS, CONCLUSIONS &amp; RECOMMENDATIONS</w:t>
            </w:r>
          </w:p>
        </w:tc>
        <w:tc>
          <w:tcPr>
            <w:tcW w:w="789" w:type="pct"/>
          </w:tcPr>
          <w:p w14:paraId="51290B66" w14:textId="6D829EFC" w:rsidR="009E71AD" w:rsidRPr="0017752C" w:rsidRDefault="009E71AD" w:rsidP="009E71AD">
            <w:pPr>
              <w:jc w:val="center"/>
              <w:rPr>
                <w:b/>
              </w:rPr>
            </w:pPr>
            <w:r w:rsidRPr="0017752C">
              <w:rPr>
                <w:b/>
              </w:rPr>
              <w:t xml:space="preserve">ACTIONS </w:t>
            </w:r>
          </w:p>
        </w:tc>
        <w:tc>
          <w:tcPr>
            <w:tcW w:w="466" w:type="pct"/>
          </w:tcPr>
          <w:p w14:paraId="2EA72EA2" w14:textId="77777777" w:rsidR="009E71AD" w:rsidRPr="0017752C" w:rsidRDefault="009E71AD" w:rsidP="00F14ACF">
            <w:pPr>
              <w:rPr>
                <w:b/>
              </w:rPr>
            </w:pPr>
            <w:r w:rsidRPr="0017752C">
              <w:rPr>
                <w:b/>
              </w:rPr>
              <w:t>STATUS</w:t>
            </w:r>
          </w:p>
        </w:tc>
      </w:tr>
      <w:tr w:rsidR="009E71AD" w:rsidRPr="00691F05" w14:paraId="597001DE" w14:textId="77777777" w:rsidTr="00E43E50"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18C16" w14:textId="77777777" w:rsidR="009E71AD" w:rsidRPr="00691F05" w:rsidRDefault="009E71AD" w:rsidP="00F14ACF">
            <w:r w:rsidRPr="00691F05">
              <w:t>I. Call to order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0F8B" w14:textId="72B3141E" w:rsidR="009E71AD" w:rsidRPr="00691F05" w:rsidRDefault="009E71AD" w:rsidP="00F14ACF">
            <w:r w:rsidRPr="00691F05">
              <w:t>The meeting was called to order by Dr. Colmorgen at 4:0</w:t>
            </w:r>
            <w:r w:rsidR="0020357A">
              <w:t>1</w:t>
            </w:r>
            <w:r w:rsidRPr="00691F05">
              <w:t xml:space="preserve">p.m. 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2263" w14:textId="57EFA1F4" w:rsidR="009E71AD" w:rsidRPr="00347210" w:rsidRDefault="00347210" w:rsidP="00F14ACF">
            <w:pPr>
              <w:jc w:val="center"/>
              <w:rPr>
                <w:sz w:val="18"/>
                <w:szCs w:val="18"/>
              </w:rPr>
            </w:pPr>
            <w:r w:rsidRPr="00347210">
              <w:rPr>
                <w:sz w:val="18"/>
                <w:szCs w:val="18"/>
              </w:rPr>
              <w:t>No further action.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88F01B" w14:textId="77777777" w:rsidR="009E71AD" w:rsidRPr="00347210" w:rsidRDefault="009E71AD" w:rsidP="00F14ACF">
            <w:pPr>
              <w:rPr>
                <w:sz w:val="18"/>
                <w:szCs w:val="18"/>
              </w:rPr>
            </w:pPr>
            <w:r w:rsidRPr="00347210">
              <w:rPr>
                <w:sz w:val="18"/>
                <w:szCs w:val="18"/>
              </w:rPr>
              <w:t>Resolved</w:t>
            </w:r>
          </w:p>
        </w:tc>
      </w:tr>
      <w:tr w:rsidR="009E71AD" w:rsidRPr="00691F05" w14:paraId="2D64E863" w14:textId="77777777" w:rsidTr="00E43E50">
        <w:trPr>
          <w:trHeight w:val="579"/>
        </w:trPr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4751F" w14:textId="77777777" w:rsidR="009E71AD" w:rsidRPr="009E71AD" w:rsidRDefault="009E71AD" w:rsidP="00F14ACF">
            <w:pPr>
              <w:rPr>
                <w:rFonts w:cstheme="minorHAnsi"/>
                <w:color w:val="000000"/>
              </w:rPr>
            </w:pPr>
            <w:r w:rsidRPr="009E71AD">
              <w:rPr>
                <w:rFonts w:cstheme="minorHAnsi"/>
              </w:rPr>
              <w:t xml:space="preserve">II. </w:t>
            </w:r>
            <w:r w:rsidRPr="009E71AD">
              <w:rPr>
                <w:rFonts w:cstheme="minorHAnsi"/>
                <w:color w:val="000000"/>
              </w:rPr>
              <w:t>Approval of Minutes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E712" w14:textId="5EA8EDFE" w:rsidR="009E71AD" w:rsidRPr="009E71AD" w:rsidRDefault="009E71AD" w:rsidP="00F14ACF">
            <w:pPr>
              <w:rPr>
                <w:rFonts w:cstheme="minorHAnsi"/>
              </w:rPr>
            </w:pPr>
            <w:r w:rsidRPr="009E71AD">
              <w:rPr>
                <w:rFonts w:cstheme="minorHAnsi"/>
              </w:rPr>
              <w:t xml:space="preserve">The minutes of the </w:t>
            </w:r>
            <w:r w:rsidR="00E43E50">
              <w:rPr>
                <w:rFonts w:cstheme="minorHAnsi"/>
              </w:rPr>
              <w:t>March</w:t>
            </w:r>
            <w:r w:rsidR="004104E6">
              <w:rPr>
                <w:rFonts w:cstheme="minorHAnsi"/>
              </w:rPr>
              <w:t xml:space="preserve"> 18</w:t>
            </w:r>
            <w:r w:rsidRPr="009E71AD">
              <w:rPr>
                <w:rFonts w:cstheme="minorHAnsi"/>
              </w:rPr>
              <w:t>, 2021 minutes were</w:t>
            </w:r>
            <w:r w:rsidR="00692E16">
              <w:rPr>
                <w:rFonts w:cstheme="minorHAnsi"/>
              </w:rPr>
              <w:t xml:space="preserve"> </w:t>
            </w:r>
            <w:r w:rsidRPr="009E71AD">
              <w:rPr>
                <w:rFonts w:cstheme="minorHAnsi"/>
              </w:rPr>
              <w:t xml:space="preserve">approved. 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A24F" w14:textId="77777777" w:rsidR="009E71AD" w:rsidRPr="00347210" w:rsidRDefault="009E71AD" w:rsidP="00F14A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DABCE" w14:textId="77777777" w:rsidR="009E71AD" w:rsidRPr="00347210" w:rsidRDefault="009E71AD" w:rsidP="00F14A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9E71AD" w:rsidRPr="00691F05" w14:paraId="1506A30B" w14:textId="77777777" w:rsidTr="00E43E50">
        <w:trPr>
          <w:trHeight w:val="849"/>
        </w:trPr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33DCD5" w14:textId="15AC81EE" w:rsidR="009E71AD" w:rsidRPr="00347210" w:rsidRDefault="009E71AD" w:rsidP="00F14AC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47210">
              <w:rPr>
                <w:rFonts w:asciiTheme="minorHAnsi" w:hAnsiTheme="minorHAnsi" w:cstheme="minorHAnsi"/>
                <w:sz w:val="22"/>
                <w:szCs w:val="22"/>
              </w:rPr>
              <w:t xml:space="preserve">III. </w:t>
            </w:r>
            <w:r w:rsidRPr="0034721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7170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Introduction of New Attendees and Membership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A11" w14:textId="79E56506" w:rsidR="009E71AD" w:rsidRPr="00347210" w:rsidRDefault="004104E6" w:rsidP="00F14ACF">
            <w:pPr>
              <w:rPr>
                <w:rFonts w:cstheme="minorHAnsi"/>
              </w:rPr>
            </w:pPr>
            <w:r>
              <w:rPr>
                <w:rFonts w:cstheme="minorHAnsi"/>
              </w:rPr>
              <w:t>All attendees and members introduced themselves and where they are affiliated</w:t>
            </w:r>
            <w:r w:rsidR="00692E16">
              <w:rPr>
                <w:rFonts w:cstheme="minorHAnsi"/>
              </w:rPr>
              <w:t xml:space="preserve"> and if money and resources were not an issue what one thing would you do to improve maternal and or infant morbidity and mortality in Delaware.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4AFB" w14:textId="77777777" w:rsidR="009E71AD" w:rsidRPr="00347210" w:rsidRDefault="009E71AD" w:rsidP="00F14A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4339A1" w14:textId="77777777" w:rsidR="009E71AD" w:rsidRPr="00347210" w:rsidRDefault="009E71AD" w:rsidP="00F14A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44E95E7E" w14:textId="77777777" w:rsidTr="00E43E50">
        <w:trPr>
          <w:trHeight w:val="579"/>
        </w:trPr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4EA52" w14:textId="76830377" w:rsidR="00E71708" w:rsidRPr="00C77DFF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77DF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IV. </w:t>
            </w:r>
            <w:proofErr w:type="spellStart"/>
            <w:r w:rsidR="00E43E50" w:rsidRPr="00C77DF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Recent</w:t>
            </w:r>
            <w:proofErr w:type="spellEnd"/>
            <w:r w:rsidR="00E43E50" w:rsidRPr="00C77DF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43E50" w:rsidRPr="00C77DF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Activities</w:t>
            </w:r>
            <w:proofErr w:type="spellEnd"/>
            <w:r w:rsidR="00E43E50" w:rsidRPr="00C77DF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 SUD Grant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1957" w14:textId="7B133022" w:rsidR="00E43E50" w:rsidRPr="00347210" w:rsidRDefault="00A801FA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>Kim Petrella shared that the Annual Report was completed and sent to CDC; presented to National Network of PQC’s; presented to the Institute of Healthcare Improvement; “Innovation Station” at the DHMIC meeting on implicit bias; will be presenting to Delaware Medicaid Quality meeting and to AIM/AWHONN State RN Lead Meeting.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F85E" w14:textId="420C17DA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B1F38" w14:textId="64FBE008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A801FA" w:rsidRPr="00691F05" w14:paraId="3ED08AD0" w14:textId="77777777" w:rsidTr="00E43E50">
        <w:trPr>
          <w:trHeight w:val="579"/>
        </w:trPr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22FA2" w14:textId="78D46161" w:rsidR="00A801FA" w:rsidRDefault="00A801FA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 Update on X waivers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11FA" w14:textId="11962EBD" w:rsidR="00A801FA" w:rsidRDefault="00A115FC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46 new X waivers since beginning of the grant; 7 new waivers since last meeting; 63 providers viewed the DE resources video presented by DSAMH; caps are set at 60 provider X-waivers incentives and 80 video incentives, please share and email </w:t>
            </w:r>
            <w:hyperlink r:id="rId8" w:history="1">
              <w:r w:rsidRPr="00052877">
                <w:rPr>
                  <w:rStyle w:val="Hyperlink"/>
                  <w:rFonts w:cstheme="minorHAnsi"/>
                </w:rPr>
                <w:t>de.waivers@gmail.com</w:t>
              </w:r>
            </w:hyperlink>
            <w:r>
              <w:rPr>
                <w:rFonts w:cstheme="minorHAnsi"/>
              </w:rPr>
              <w:t xml:space="preserve"> with any questions.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592C" w14:textId="60D9C131" w:rsidR="00A801FA" w:rsidRPr="00347210" w:rsidRDefault="0078128C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9AD0C" w14:textId="33B8378B" w:rsidR="00A801FA" w:rsidRPr="00347210" w:rsidRDefault="0078128C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77273AC0" w14:textId="77777777" w:rsidTr="00E43E50">
        <w:trPr>
          <w:trHeight w:val="849"/>
        </w:trPr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660FD5" w14:textId="6C3B96AD" w:rsidR="00E71708" w:rsidRPr="00347210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</w:t>
            </w:r>
            <w:r w:rsidR="0078128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43E50">
              <w:rPr>
                <w:rFonts w:asciiTheme="minorHAnsi" w:hAnsiTheme="minorHAnsi" w:cstheme="minorHAnsi"/>
                <w:sz w:val="22"/>
                <w:szCs w:val="22"/>
              </w:rPr>
              <w:t>Healthy Soft Updates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4E66" w14:textId="39FCA05F" w:rsidR="00E71708" w:rsidRPr="00347210" w:rsidRDefault="00A115FC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Hospitals, Tidal Health Nanticoke and CCHS have begun to upload monthly data; SF has started uploading this week; </w:t>
            </w:r>
            <w:proofErr w:type="spellStart"/>
            <w:r>
              <w:rPr>
                <w:rFonts w:cstheme="minorHAnsi"/>
              </w:rPr>
              <w:t>Bayhealth</w:t>
            </w:r>
            <w:proofErr w:type="spellEnd"/>
            <w:r>
              <w:rPr>
                <w:rFonts w:cstheme="minorHAnsi"/>
              </w:rPr>
              <w:t xml:space="preserve"> and Beebe making strides but not uploading at present.  </w:t>
            </w:r>
            <w:r w:rsidR="0078128C">
              <w:rPr>
                <w:rFonts w:cstheme="minorHAnsi"/>
              </w:rPr>
              <w:t>Data dictionaries have been distributed. Uploading the monthly data stats training will be one on one with Kim. Uploading the hospital discharge data training has been Khaleel, Arvind and Kim.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67CF" w14:textId="2DCE8AF1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1585A" w14:textId="67B518F0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26D507B9" w14:textId="77777777" w:rsidTr="00E43E50">
        <w:trPr>
          <w:trHeight w:val="849"/>
        </w:trPr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3A6B0" w14:textId="216C08F5" w:rsidR="00E71708" w:rsidRPr="00347210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  <w:r w:rsidR="0078128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43E50">
              <w:rPr>
                <w:rFonts w:asciiTheme="minorHAnsi" w:hAnsiTheme="minorHAnsi" w:cstheme="minorHAnsi"/>
                <w:sz w:val="22"/>
                <w:szCs w:val="22"/>
              </w:rPr>
              <w:t>Healthy Soft Methods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5D5E" w14:textId="65D4707B" w:rsidR="00E71708" w:rsidRPr="00347210" w:rsidRDefault="0078128C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 in; click on monthly data statistic questions; hit new; fill out this form for #1-14; #15-18 are specific to certain medication; #19 asks about COVID numbers, hit save. For hospital discharge data, sign-in; click DPQC file upload; do same for mothers and babies; error list will tell you what has been accepted secondary to pre-set “rules” and hit save. We can change how we want to display data. 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B82A" w14:textId="523C5525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5F501" w14:textId="6F9B4215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78128C" w:rsidRPr="00691F05" w14:paraId="439BDC52" w14:textId="77777777" w:rsidTr="0078128C">
        <w:trPr>
          <w:trHeight w:val="660"/>
        </w:trPr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A646F" w14:textId="400FCFFD" w:rsidR="0078128C" w:rsidRDefault="0078128C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VIII. Khaleel Korner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FBC5" w14:textId="141606A4" w:rsidR="0078128C" w:rsidRDefault="0078128C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>For the discharge data, diagnosis and procedure codes being captured; and can compare time, place, state, nationality.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A1BD" w14:textId="3DCFEC53" w:rsidR="0078128C" w:rsidRPr="00347210" w:rsidRDefault="0078128C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79C17" w14:textId="5B07D461" w:rsidR="0078128C" w:rsidRPr="00347210" w:rsidRDefault="0078128C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5D8BDEE0" w14:textId="77777777" w:rsidTr="00E43E50">
        <w:trPr>
          <w:trHeight w:val="849"/>
        </w:trPr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960E4F" w14:textId="2B9B273D" w:rsidR="00E71708" w:rsidRPr="00347210" w:rsidRDefault="0078128C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IX</w:t>
            </w:r>
            <w:r w:rsidR="00E7170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43E50">
              <w:rPr>
                <w:rFonts w:asciiTheme="minorHAnsi" w:hAnsiTheme="minorHAnsi" w:cstheme="minorHAnsi"/>
                <w:sz w:val="22"/>
                <w:szCs w:val="22"/>
              </w:rPr>
              <w:t xml:space="preserve">DHMIC Summit </w:t>
            </w:r>
            <w:r w:rsidR="004A2FCD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DF30" w14:textId="5210E252" w:rsidR="00E71708" w:rsidRPr="00347210" w:rsidRDefault="004A2FCD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>This may have been the best Summit yet with really wonderful speakers and information presented.  Very well done, thank you to Susan Noyes</w:t>
            </w:r>
            <w:r w:rsidR="00C77DF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Tiffany Chalke, </w:t>
            </w:r>
            <w:r w:rsidR="00C77DFF">
              <w:rPr>
                <w:rFonts w:cstheme="minorHAnsi"/>
              </w:rPr>
              <w:t xml:space="preserve">and April Lyons, </w:t>
            </w:r>
            <w:r>
              <w:rPr>
                <w:rFonts w:cstheme="minorHAnsi"/>
              </w:rPr>
              <w:t xml:space="preserve">DHMIC. All content </w:t>
            </w:r>
            <w:r w:rsidR="00CB15C1">
              <w:rPr>
                <w:rFonts w:cstheme="minorHAnsi"/>
              </w:rPr>
              <w:t xml:space="preserve">will be </w:t>
            </w:r>
            <w:r>
              <w:rPr>
                <w:rFonts w:cstheme="minorHAnsi"/>
              </w:rPr>
              <w:t>on DEThrives</w:t>
            </w:r>
            <w:r w:rsidR="00CB15C1">
              <w:rPr>
                <w:rFonts w:cstheme="minorHAnsi"/>
              </w:rPr>
              <w:t>.com</w:t>
            </w:r>
            <w:r>
              <w:rPr>
                <w:rFonts w:cstheme="minorHAnsi"/>
              </w:rPr>
              <w:t>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2343" w14:textId="32431112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F6754" w14:textId="51F2B9AD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2F2A0274" w14:textId="77777777" w:rsidTr="004A2FCD">
        <w:trPr>
          <w:trHeight w:val="516"/>
        </w:trPr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8D24DB" w14:textId="44C20DF4" w:rsidR="00E71708" w:rsidRPr="00347210" w:rsidRDefault="0078128C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E7170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43E50">
              <w:rPr>
                <w:rFonts w:asciiTheme="minorHAnsi" w:hAnsiTheme="minorHAnsi" w:cstheme="minorHAnsi"/>
                <w:sz w:val="22"/>
                <w:szCs w:val="22"/>
              </w:rPr>
              <w:t>COVID Numbers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AB65" w14:textId="369EDF0C" w:rsidR="00E71708" w:rsidRPr="00764625" w:rsidRDefault="004A2FCD" w:rsidP="00764625">
            <w:r>
              <w:rPr>
                <w:rFonts w:cstheme="minorHAnsi"/>
              </w:rPr>
              <w:t xml:space="preserve">Approximately </w:t>
            </w:r>
            <w:r w:rsidR="00E43E50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="00E43E50">
              <w:rPr>
                <w:rFonts w:cstheme="minorHAnsi"/>
              </w:rPr>
              <w:t>0 COVID cases</w:t>
            </w:r>
            <w:r>
              <w:rPr>
                <w:rFonts w:cstheme="minorHAnsi"/>
              </w:rPr>
              <w:t xml:space="preserve"> to date, slight up</w:t>
            </w:r>
            <w:r w:rsidR="00CB15C1">
              <w:rPr>
                <w:rFonts w:cstheme="minorHAnsi"/>
              </w:rPr>
              <w:t>-</w:t>
            </w:r>
            <w:r>
              <w:rPr>
                <w:rFonts w:cstheme="minorHAnsi"/>
              </w:rPr>
              <w:t>tick lately.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0042" w14:textId="3DBBDB82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C5B128" w14:textId="6AE0D334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02E076ED" w14:textId="77777777" w:rsidTr="00E43E50">
        <w:trPr>
          <w:trHeight w:val="579"/>
        </w:trPr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8B083" w14:textId="639E2B32" w:rsidR="00E71708" w:rsidRPr="00347210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78128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43E50">
              <w:rPr>
                <w:rFonts w:asciiTheme="minorHAnsi" w:hAnsiTheme="minorHAnsi" w:cstheme="minorHAnsi"/>
                <w:sz w:val="22"/>
                <w:szCs w:val="22"/>
              </w:rPr>
              <w:t>Announcements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5A7E" w14:textId="533F8754" w:rsidR="00E71708" w:rsidRPr="00347210" w:rsidRDefault="004A2FCD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Lunch-n-Learn Opportunity with Joint Mission of DPQC and CDRC </w:t>
            </w:r>
            <w:r w:rsidR="00CB15C1">
              <w:rPr>
                <w:rFonts w:cstheme="minorHAnsi"/>
              </w:rPr>
              <w:t xml:space="preserve">for a recording from Maternal Safety Day, Dr. </w:t>
            </w:r>
            <w:proofErr w:type="spellStart"/>
            <w:r w:rsidR="00CB15C1">
              <w:rPr>
                <w:rFonts w:cstheme="minorHAnsi"/>
              </w:rPr>
              <w:t>Crear</w:t>
            </w:r>
            <w:proofErr w:type="spellEnd"/>
            <w:r w:rsidR="00CB15C1">
              <w:rPr>
                <w:rFonts w:cstheme="minorHAnsi"/>
              </w:rPr>
              <w:t>-Perry’s presentation on Racism in Women’s Health available for viewing. Send in a list of people who are going to view, date and proposed times and get $20 per person to buy lunch and get the link to video. Two offices have taken it and two hospitals are thinking about it.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89DD" w14:textId="0429D2E7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9A0F4" w14:textId="538CA2F6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5EC06555" w14:textId="77777777" w:rsidTr="00E43E50">
        <w:trPr>
          <w:trHeight w:val="552"/>
        </w:trPr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700DE" w14:textId="71175A11" w:rsidR="00E71708" w:rsidRPr="00347210" w:rsidRDefault="00E84F15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XII.</w:t>
            </w:r>
            <w:r w:rsidR="00E71708">
              <w:rPr>
                <w:rFonts w:asciiTheme="minorHAnsi" w:hAnsiTheme="minorHAnsi" w:cstheme="minorHAnsi"/>
                <w:sz w:val="22"/>
                <w:szCs w:val="22"/>
              </w:rPr>
              <w:t xml:space="preserve"> Team Breakout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1619" w14:textId="7AA53AB5" w:rsidR="004E42F8" w:rsidRPr="00E43E50" w:rsidRDefault="00E71708" w:rsidP="00E71708">
            <w:r>
              <w:rPr>
                <w:rFonts w:cstheme="minorHAnsi"/>
              </w:rPr>
              <w:t>T</w:t>
            </w:r>
            <w:r>
              <w:t>he meeting then separated into two breakout sessions: OB &amp; PEDS.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8192" w14:textId="30A3AA27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47244" w14:textId="7BD42B32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</w:t>
            </w:r>
            <w:r w:rsidR="00E43E50">
              <w:rPr>
                <w:rFonts w:cstheme="minorHAnsi"/>
                <w:sz w:val="18"/>
                <w:szCs w:val="18"/>
              </w:rPr>
              <w:t>-</w:t>
            </w:r>
            <w:r w:rsidRPr="00347210">
              <w:rPr>
                <w:rFonts w:cstheme="minorHAnsi"/>
                <w:sz w:val="18"/>
                <w:szCs w:val="18"/>
              </w:rPr>
              <w:t>going</w:t>
            </w:r>
          </w:p>
        </w:tc>
      </w:tr>
      <w:tr w:rsidR="00E43E50" w:rsidRPr="00691F05" w14:paraId="6D76B1AB" w14:textId="77777777" w:rsidTr="00E43E50">
        <w:trPr>
          <w:trHeight w:val="849"/>
        </w:trPr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5B5D7E" w14:textId="39D89114" w:rsidR="00E43E50" w:rsidRDefault="0078128C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XI</w:t>
            </w:r>
            <w:r w:rsidR="00E84F15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E43E50">
              <w:rPr>
                <w:rFonts w:asciiTheme="minorHAnsi" w:hAnsiTheme="minorHAnsi" w:cstheme="minorHAnsi"/>
                <w:sz w:val="22"/>
                <w:szCs w:val="22"/>
              </w:rPr>
              <w:t>. OB Team Report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69A4" w14:textId="6495EBCE" w:rsidR="00E43E50" w:rsidRDefault="00E43E50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Hoffman shared </w:t>
            </w:r>
            <w:r w:rsidR="00E84F15">
              <w:rPr>
                <w:rFonts w:cstheme="minorHAnsi"/>
              </w:rPr>
              <w:t xml:space="preserve">that the group looked at aspirin </w:t>
            </w:r>
            <w:proofErr w:type="gramStart"/>
            <w:r w:rsidR="00E84F15">
              <w:rPr>
                <w:rFonts w:cstheme="minorHAnsi"/>
              </w:rPr>
              <w:t>utilization</w:t>
            </w:r>
            <w:r w:rsidR="006C1D44">
              <w:rPr>
                <w:rFonts w:cstheme="minorHAnsi"/>
              </w:rPr>
              <w:t xml:space="preserve">; </w:t>
            </w:r>
            <w:r w:rsidR="00E84F15">
              <w:rPr>
                <w:rFonts w:cstheme="minorHAnsi"/>
              </w:rPr>
              <w:t xml:space="preserve"> home</w:t>
            </w:r>
            <w:proofErr w:type="gramEnd"/>
            <w:r w:rsidR="00E84F15">
              <w:rPr>
                <w:rFonts w:cstheme="minorHAnsi"/>
              </w:rPr>
              <w:t xml:space="preserve"> blood pressure monitoring and developed their Key Drivers and smart AIM</w:t>
            </w:r>
            <w:r w:rsidR="006C1D44">
              <w:rPr>
                <w:rFonts w:cstheme="minorHAnsi"/>
              </w:rPr>
              <w:t>.</w:t>
            </w:r>
            <w:r w:rsidR="00E84F15">
              <w:rPr>
                <w:rFonts w:cstheme="minorHAnsi"/>
              </w:rPr>
              <w:t xml:space="preserve"> </w:t>
            </w:r>
            <w:r w:rsidR="006C1D44">
              <w:rPr>
                <w:rFonts w:cstheme="minorHAnsi"/>
              </w:rPr>
              <w:t>Next meeting</w:t>
            </w:r>
            <w:r w:rsidR="00E84F15">
              <w:rPr>
                <w:rFonts w:cstheme="minorHAnsi"/>
              </w:rPr>
              <w:t xml:space="preserve"> will work to get baseline data on 20 charts from each facility to dig deeper into this.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7B44" w14:textId="77777777" w:rsidR="00E43E50" w:rsidRPr="00347210" w:rsidRDefault="00E43E50" w:rsidP="00E717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0AC80" w14:textId="77777777" w:rsidR="00E43E50" w:rsidRPr="00347210" w:rsidRDefault="00E43E50" w:rsidP="00E717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3E50" w:rsidRPr="00691F05" w14:paraId="35DDF798" w14:textId="77777777" w:rsidTr="00E43E50">
        <w:trPr>
          <w:trHeight w:val="849"/>
        </w:trPr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5D92E3" w14:textId="44428A87" w:rsidR="00E43E50" w:rsidRDefault="0078128C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E84F1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V.</w:t>
            </w:r>
            <w:r w:rsidR="00E43E50">
              <w:rPr>
                <w:rFonts w:asciiTheme="minorHAnsi" w:hAnsiTheme="minorHAnsi" w:cstheme="minorHAnsi"/>
                <w:sz w:val="22"/>
                <w:szCs w:val="22"/>
              </w:rPr>
              <w:t xml:space="preserve"> Peds Team Report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F50A" w14:textId="62373D05" w:rsidR="00E43E50" w:rsidRDefault="00E43E50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r w:rsidR="00E84F15">
              <w:rPr>
                <w:rFonts w:cstheme="minorHAnsi"/>
              </w:rPr>
              <w:t>Paul shared that they had representation from each hospital and other interested parties; working on LOS with NOWS and looked at comparisons with each facility in Delaware and looked at key drivers for LOS and will be working on a Key Driver Diagram and some data for next meeting.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7407" w14:textId="77777777" w:rsidR="00E43E50" w:rsidRPr="00347210" w:rsidRDefault="00E43E50" w:rsidP="00E717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8D987" w14:textId="77777777" w:rsidR="00E43E50" w:rsidRPr="00347210" w:rsidRDefault="00E43E50" w:rsidP="00E717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1708" w:rsidRPr="00691F05" w14:paraId="2BF705F3" w14:textId="77777777" w:rsidTr="00E43E50">
        <w:trPr>
          <w:trHeight w:val="525"/>
        </w:trPr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F5754A" w14:textId="47C923DA" w:rsidR="00E71708" w:rsidRPr="00347210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XV. Attendee Updates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E430" w14:textId="48C1828D" w:rsidR="00E71708" w:rsidRDefault="00E84F15" w:rsidP="00E71708">
            <w:r>
              <w:rPr>
                <w:u w:val="single"/>
              </w:rPr>
              <w:t>Dr. Hoffman</w:t>
            </w:r>
            <w:r w:rsidRPr="00E84F15">
              <w:t xml:space="preserve">: </w:t>
            </w:r>
            <w:r>
              <w:t>attended a meeting yesterday regarding legislative initiatives for a Bill to allow pharmacists to prescribe birth control pills and legislative support for DHMIC.</w:t>
            </w:r>
          </w:p>
          <w:p w14:paraId="342207E2" w14:textId="17688E40" w:rsidR="00E84F15" w:rsidRDefault="00E84F15" w:rsidP="00E71708">
            <w:pPr>
              <w:rPr>
                <w:rFonts w:cstheme="minorHAnsi"/>
              </w:rPr>
            </w:pPr>
            <w:proofErr w:type="spellStart"/>
            <w:r w:rsidRPr="00E84F15">
              <w:rPr>
                <w:rFonts w:cstheme="minorHAnsi"/>
                <w:u w:val="single"/>
              </w:rPr>
              <w:lastRenderedPageBreak/>
              <w:t>Bayhealth</w:t>
            </w:r>
            <w:proofErr w:type="spellEnd"/>
            <w:r>
              <w:rPr>
                <w:rFonts w:cstheme="minorHAnsi"/>
              </w:rPr>
              <w:t>: completed OB Hemorrhage Module and hypertension.</w:t>
            </w:r>
          </w:p>
          <w:p w14:paraId="48754B59" w14:textId="77777777" w:rsidR="00E84F15" w:rsidRDefault="00E84F15" w:rsidP="00E71708">
            <w:pPr>
              <w:rPr>
                <w:rFonts w:cstheme="minorHAnsi"/>
              </w:rPr>
            </w:pPr>
            <w:r w:rsidRPr="00E84F15">
              <w:rPr>
                <w:rFonts w:cstheme="minorHAnsi"/>
                <w:u w:val="single"/>
              </w:rPr>
              <w:t>Beebe</w:t>
            </w:r>
            <w:r>
              <w:rPr>
                <w:rFonts w:cstheme="minorHAnsi"/>
              </w:rPr>
              <w:t>: Looking forward to sharing their progress with rest of state regarding NOWs.</w:t>
            </w:r>
          </w:p>
          <w:p w14:paraId="765E4442" w14:textId="77777777" w:rsidR="00E84F15" w:rsidRDefault="00E84F15" w:rsidP="00E71708">
            <w:pPr>
              <w:rPr>
                <w:rFonts w:cstheme="minorHAnsi"/>
              </w:rPr>
            </w:pPr>
            <w:r w:rsidRPr="00E84F15">
              <w:rPr>
                <w:rFonts w:cstheme="minorHAnsi"/>
                <w:u w:val="single"/>
              </w:rPr>
              <w:t>Medicaid</w:t>
            </w:r>
            <w:r>
              <w:rPr>
                <w:rFonts w:cstheme="minorHAnsi"/>
              </w:rPr>
              <w:t xml:space="preserve">: Almost 1000 Food Boxes have been delivered to c-section moms; working to expand the program to vaginal births. </w:t>
            </w:r>
          </w:p>
          <w:p w14:paraId="3CA17552" w14:textId="75B24C53" w:rsidR="00E84F15" w:rsidRPr="00E84F15" w:rsidRDefault="00E84F15" w:rsidP="00E71708">
            <w:pPr>
              <w:rPr>
                <w:rFonts w:cstheme="minorHAnsi"/>
              </w:rPr>
            </w:pPr>
            <w:r w:rsidRPr="00E84F15">
              <w:rPr>
                <w:rFonts w:cstheme="minorHAnsi"/>
                <w:u w:val="single"/>
              </w:rPr>
              <w:t>DPH</w:t>
            </w:r>
            <w:r>
              <w:rPr>
                <w:rFonts w:cstheme="minorHAnsi"/>
              </w:rPr>
              <w:t>: The renewal application and progress report was</w:t>
            </w:r>
            <w:r w:rsidR="006C1D4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submitted to CDC last week and DPH has a contract in place with DHA to fund healthy Soft Project. 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91AD" w14:textId="08AB3BCA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lastRenderedPageBreak/>
              <w:t>On-going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746E1" w14:textId="2C216563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07AFF7B9" w14:textId="77777777" w:rsidTr="00E84F15">
        <w:trPr>
          <w:trHeight w:val="498"/>
        </w:trPr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EB218" w14:textId="4D7CC743" w:rsidR="00E71708" w:rsidRPr="00347210" w:rsidRDefault="00764625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XV</w:t>
            </w:r>
            <w:r w:rsidR="0078128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71708" w:rsidRPr="00347210">
              <w:rPr>
                <w:rFonts w:asciiTheme="minorHAnsi" w:hAnsiTheme="minorHAnsi" w:cstheme="minorHAnsi"/>
                <w:sz w:val="22"/>
                <w:szCs w:val="22"/>
              </w:rPr>
              <w:t>. Adjournment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EF3B" w14:textId="11493D7E" w:rsidR="00E71708" w:rsidRPr="00347210" w:rsidRDefault="00E71708" w:rsidP="00E71708">
            <w:pPr>
              <w:rPr>
                <w:rFonts w:cstheme="minorHAnsi"/>
              </w:rPr>
            </w:pPr>
            <w:r w:rsidRPr="00347210">
              <w:rPr>
                <w:rFonts w:cstheme="minorHAnsi"/>
              </w:rPr>
              <w:t xml:space="preserve">The chair adjourned the meeting at </w:t>
            </w:r>
            <w:r w:rsidR="00217305">
              <w:rPr>
                <w:rFonts w:cstheme="minorHAnsi"/>
              </w:rPr>
              <w:t>5:53pm</w:t>
            </w:r>
            <w:r w:rsidRPr="00347210">
              <w:rPr>
                <w:rFonts w:cstheme="minorHAnsi"/>
              </w:rPr>
              <w:t>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59DD" w14:textId="6C729377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further action.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44C4C" w14:textId="0B881300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Resolved</w:t>
            </w:r>
          </w:p>
        </w:tc>
      </w:tr>
    </w:tbl>
    <w:p w14:paraId="3AF99CEB" w14:textId="0D2ACFAB" w:rsidR="009E71AD" w:rsidRDefault="004104E6">
      <w:r>
        <w:t xml:space="preserve"> Minutes prepared by JoEllen Kimmey, DPH</w:t>
      </w:r>
    </w:p>
    <w:p w14:paraId="3E6D8613" w14:textId="77777777" w:rsidR="004104E6" w:rsidRDefault="004104E6"/>
    <w:p w14:paraId="372C201C" w14:textId="0E0C6928" w:rsidR="004104E6" w:rsidRPr="004E42F8" w:rsidRDefault="004104E6" w:rsidP="004104E6">
      <w:pPr>
        <w:jc w:val="center"/>
        <w:rPr>
          <w:b/>
          <w:bCs/>
          <w:u w:val="single"/>
        </w:rPr>
      </w:pPr>
      <w:r w:rsidRPr="004E42F8">
        <w:rPr>
          <w:b/>
          <w:bCs/>
          <w:u w:val="single"/>
        </w:rPr>
        <w:t>Upcoming Meetings:</w:t>
      </w:r>
    </w:p>
    <w:p w14:paraId="3DAD7C5D" w14:textId="77777777" w:rsidR="004104E6" w:rsidRPr="004104E6" w:rsidRDefault="004104E6">
      <w:pPr>
        <w:rPr>
          <w:rFonts w:cstheme="minorHAnsi"/>
        </w:rPr>
      </w:pPr>
    </w:p>
    <w:p w14:paraId="56001164" w14:textId="77777777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May 20, 2021 4pm-6pm via ZOOM</w:t>
      </w:r>
    </w:p>
    <w:p w14:paraId="5BA8087C" w14:textId="77777777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June 17, 2021 4pm-6pm via ZOOM</w:t>
      </w:r>
    </w:p>
    <w:p w14:paraId="585A711C" w14:textId="77777777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July 15, 2021 4pm-6pm via ZOOM</w:t>
      </w:r>
    </w:p>
    <w:p w14:paraId="20B226E0" w14:textId="77777777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August 19, 2021 4pm-6pm via ZOOM</w:t>
      </w:r>
    </w:p>
    <w:p w14:paraId="6D8A21D5" w14:textId="77777777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September 14, 2021 4pm-6pm via ZOOM</w:t>
      </w:r>
    </w:p>
    <w:p w14:paraId="6740ED00" w14:textId="77777777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October 21, 2021 4pm-6pm via ZOOM</w:t>
      </w:r>
    </w:p>
    <w:p w14:paraId="40D10652" w14:textId="4388E283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November 18, 2021 4pm-6pm via ZOOM</w:t>
      </w:r>
    </w:p>
    <w:p w14:paraId="2F71509C" w14:textId="2DEC5227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December 16, 2021 4pm-6pm via ZOOM</w:t>
      </w:r>
    </w:p>
    <w:sectPr w:rsidR="004104E6" w:rsidRPr="004104E6" w:rsidSect="009E71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2AF53" w14:textId="77777777" w:rsidR="007079D9" w:rsidRDefault="007079D9">
      <w:r>
        <w:separator/>
      </w:r>
    </w:p>
  </w:endnote>
  <w:endnote w:type="continuationSeparator" w:id="0">
    <w:p w14:paraId="043FB407" w14:textId="77777777" w:rsidR="007079D9" w:rsidRDefault="0070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E29F" w14:textId="77777777" w:rsidR="007079D9" w:rsidRDefault="007079D9">
      <w:r>
        <w:separator/>
      </w:r>
    </w:p>
  </w:footnote>
  <w:footnote w:type="continuationSeparator" w:id="0">
    <w:p w14:paraId="7154094D" w14:textId="77777777" w:rsidR="007079D9" w:rsidRDefault="0070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5FBE0" w14:textId="77777777" w:rsidR="006C3270" w:rsidRPr="006C3270" w:rsidRDefault="007848EE" w:rsidP="006C3270">
    <w:pPr>
      <w:pStyle w:val="Header"/>
    </w:pPr>
    <w:r>
      <w:rPr>
        <w:noProof/>
      </w:rPr>
      <w:drawing>
        <wp:inline distT="0" distB="0" distL="0" distR="0" wp14:anchorId="22F0366B" wp14:editId="746479AA">
          <wp:extent cx="3357880" cy="58541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39" cy="615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18AB"/>
    <w:multiLevelType w:val="hybridMultilevel"/>
    <w:tmpl w:val="7E3E90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AD"/>
    <w:rsid w:val="001C7E4C"/>
    <w:rsid w:val="0020357A"/>
    <w:rsid w:val="00217305"/>
    <w:rsid w:val="00251263"/>
    <w:rsid w:val="00347210"/>
    <w:rsid w:val="003E47C4"/>
    <w:rsid w:val="004104E6"/>
    <w:rsid w:val="00451C47"/>
    <w:rsid w:val="004A2FCD"/>
    <w:rsid w:val="004B37AE"/>
    <w:rsid w:val="004B419C"/>
    <w:rsid w:val="004C0CE5"/>
    <w:rsid w:val="004E42F8"/>
    <w:rsid w:val="00570DD6"/>
    <w:rsid w:val="00692E16"/>
    <w:rsid w:val="006C1D44"/>
    <w:rsid w:val="007079D9"/>
    <w:rsid w:val="00764625"/>
    <w:rsid w:val="0078128C"/>
    <w:rsid w:val="007848EE"/>
    <w:rsid w:val="009E71AD"/>
    <w:rsid w:val="00A115FC"/>
    <w:rsid w:val="00A801FA"/>
    <w:rsid w:val="00AC5708"/>
    <w:rsid w:val="00B31BAC"/>
    <w:rsid w:val="00BE0776"/>
    <w:rsid w:val="00C26174"/>
    <w:rsid w:val="00C77DFF"/>
    <w:rsid w:val="00CB15C1"/>
    <w:rsid w:val="00D33CF9"/>
    <w:rsid w:val="00DB0074"/>
    <w:rsid w:val="00E43E50"/>
    <w:rsid w:val="00E71708"/>
    <w:rsid w:val="00E84F15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3942A"/>
  <w15:chartTrackingRefBased/>
  <w15:docId w15:val="{66130823-010C-4AB9-BD3A-46AD8F95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AD"/>
  </w:style>
  <w:style w:type="paragraph" w:customStyle="1" w:styleId="paragraph">
    <w:name w:val="paragraph"/>
    <w:basedOn w:val="Normal"/>
    <w:rsid w:val="009E71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71AD"/>
  </w:style>
  <w:style w:type="character" w:customStyle="1" w:styleId="eop">
    <w:name w:val="eop"/>
    <w:basedOn w:val="DefaultParagraphFont"/>
    <w:rsid w:val="009E71AD"/>
  </w:style>
  <w:style w:type="character" w:styleId="Hyperlink">
    <w:name w:val="Hyperlink"/>
    <w:basedOn w:val="DefaultParagraphFont"/>
    <w:uiPriority w:val="99"/>
    <w:unhideWhenUsed/>
    <w:rsid w:val="007646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62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7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.waive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2A2A-FB5A-4C59-B8CA-B4CD5A1D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Kimmey, JoEllen L (DHSS)</dc:creator>
  <cp:keywords/>
  <dc:description/>
  <cp:lastModifiedBy>Kim Petrella</cp:lastModifiedBy>
  <cp:revision>2</cp:revision>
  <dcterms:created xsi:type="dcterms:W3CDTF">2021-05-18T04:25:00Z</dcterms:created>
  <dcterms:modified xsi:type="dcterms:W3CDTF">2021-05-18T04:25:00Z</dcterms:modified>
</cp:coreProperties>
</file>