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39105" w14:textId="005AB08C" w:rsidR="00171077" w:rsidRDefault="007944BF" w:rsidP="00171077">
      <w:pPr>
        <w:pStyle w:val="Heading1"/>
        <w:jc w:val="center"/>
        <w:rPr>
          <w:b/>
          <w:bCs/>
        </w:rPr>
      </w:pPr>
      <w:r>
        <w:rPr>
          <w:b/>
          <w:bCs/>
        </w:rPr>
        <w:t>Steering Committee Meeting</w:t>
      </w:r>
    </w:p>
    <w:p w14:paraId="0058F60E" w14:textId="5540D791" w:rsidR="007E0421" w:rsidRPr="00171077" w:rsidRDefault="00E21D70" w:rsidP="00171077">
      <w:pPr>
        <w:jc w:val="center"/>
        <w:rPr>
          <w:sz w:val="28"/>
          <w:szCs w:val="28"/>
        </w:rPr>
      </w:pPr>
      <w:r w:rsidRPr="00171077">
        <w:rPr>
          <w:sz w:val="28"/>
          <w:szCs w:val="28"/>
        </w:rPr>
        <w:t>Meeting Minutes</w:t>
      </w:r>
      <w:r w:rsidR="00171077" w:rsidRPr="00171077">
        <w:rPr>
          <w:sz w:val="28"/>
          <w:szCs w:val="28"/>
        </w:rPr>
        <w:t xml:space="preserve"> from</w:t>
      </w:r>
      <w:r w:rsidR="00DB28B4">
        <w:rPr>
          <w:sz w:val="28"/>
          <w:szCs w:val="28"/>
        </w:rPr>
        <w:t xml:space="preserve"> </w:t>
      </w:r>
      <w:r w:rsidR="00BA68B2">
        <w:rPr>
          <w:sz w:val="28"/>
          <w:szCs w:val="28"/>
        </w:rPr>
        <w:t>May 20</w:t>
      </w:r>
      <w:r w:rsidR="00937423" w:rsidRPr="00171077">
        <w:rPr>
          <w:sz w:val="28"/>
          <w:szCs w:val="28"/>
        </w:rPr>
        <w:t>, 202</w:t>
      </w:r>
      <w:r w:rsidR="00BD4D99">
        <w:rPr>
          <w:sz w:val="28"/>
          <w:szCs w:val="28"/>
        </w:rPr>
        <w:t>1</w:t>
      </w:r>
    </w:p>
    <w:p w14:paraId="00B5C7D5" w14:textId="7E363098" w:rsidR="006A170D" w:rsidRDefault="009E6456" w:rsidP="006A170D">
      <w:r>
        <w:rPr>
          <w:b/>
          <w:bCs/>
          <w:u w:val="single"/>
        </w:rPr>
        <w:t>Attendees</w:t>
      </w:r>
      <w:r w:rsidR="006A170D" w:rsidRPr="00E21D70">
        <w:rPr>
          <w:b/>
          <w:bCs/>
          <w:u w:val="single"/>
        </w:rPr>
        <w:t>:</w:t>
      </w:r>
      <w:r w:rsidR="006A170D">
        <w:t xml:space="preserve"> </w:t>
      </w:r>
      <w:r w:rsidR="00351D96">
        <w:t xml:space="preserve">Kathy Cannatelli, Shelly Lazorchak, Cassandra Davis, Gloria James, John Marinucci, Amy Burnett, </w:t>
      </w:r>
      <w:r w:rsidR="00A96E5C">
        <w:t xml:space="preserve">Shannon Breitzman, Priscilla Mpasi, Uma Ahluwalia, Forrest Watson III, Dara Hall, Thowana Weeks, Kim Klein, Drew Hawkinson, Ana Bueno, Cathy O’Neill, </w:t>
      </w:r>
      <w:r w:rsidR="0005381A">
        <w:t xml:space="preserve">Esther Curtis, Rosa Rivera, Ann Wayne, Jon Cooper, Christine Visher, Aileen Fink, Valerie McCartan, Leah Woodall, </w:t>
      </w:r>
      <w:r w:rsidR="00667284">
        <w:t>Midge Barrett, Susan Haberstroh, Liz Brown</w:t>
      </w:r>
    </w:p>
    <w:tbl>
      <w:tblPr>
        <w:tblStyle w:val="TableGrid"/>
        <w:tblW w:w="12955" w:type="dxa"/>
        <w:tblLook w:val="04A0" w:firstRow="1" w:lastRow="0" w:firstColumn="1" w:lastColumn="0" w:noHBand="0" w:noVBand="1"/>
      </w:tblPr>
      <w:tblGrid>
        <w:gridCol w:w="1905"/>
        <w:gridCol w:w="6999"/>
        <w:gridCol w:w="4051"/>
      </w:tblGrid>
      <w:tr w:rsidR="00B55B3E" w14:paraId="79885C14" w14:textId="77777777" w:rsidTr="005040E2">
        <w:tc>
          <w:tcPr>
            <w:tcW w:w="1929" w:type="dxa"/>
            <w:shd w:val="clear" w:color="auto" w:fill="D9E2F3" w:themeFill="accent1" w:themeFillTint="33"/>
          </w:tcPr>
          <w:p w14:paraId="71537841" w14:textId="0E68FB9F" w:rsidR="00171077" w:rsidRPr="00571A73" w:rsidRDefault="00171077" w:rsidP="00571A73">
            <w:pPr>
              <w:jc w:val="center"/>
              <w:rPr>
                <w:b/>
                <w:bCs/>
              </w:rPr>
            </w:pPr>
            <w:r w:rsidRPr="00571A73">
              <w:rPr>
                <w:b/>
                <w:bCs/>
              </w:rPr>
              <w:t>Agenda Item</w:t>
            </w:r>
          </w:p>
        </w:tc>
        <w:tc>
          <w:tcPr>
            <w:tcW w:w="7545" w:type="dxa"/>
            <w:shd w:val="clear" w:color="auto" w:fill="D9E2F3" w:themeFill="accent1" w:themeFillTint="33"/>
          </w:tcPr>
          <w:p w14:paraId="2A393F0A" w14:textId="293C3D7E" w:rsidR="00171077" w:rsidRPr="00571A73" w:rsidRDefault="00171077" w:rsidP="00571A73">
            <w:pPr>
              <w:jc w:val="center"/>
              <w:rPr>
                <w:b/>
                <w:bCs/>
              </w:rPr>
            </w:pPr>
            <w:r w:rsidRPr="00571A73">
              <w:rPr>
                <w:b/>
                <w:bCs/>
              </w:rPr>
              <w:t>Discussion</w:t>
            </w:r>
          </w:p>
        </w:tc>
        <w:tc>
          <w:tcPr>
            <w:tcW w:w="3481" w:type="dxa"/>
            <w:shd w:val="clear" w:color="auto" w:fill="D9E2F3" w:themeFill="accent1" w:themeFillTint="33"/>
          </w:tcPr>
          <w:p w14:paraId="71342BFC" w14:textId="5B45BCF7" w:rsidR="00171077" w:rsidRPr="00571A73" w:rsidRDefault="00171077" w:rsidP="00571A73">
            <w:pPr>
              <w:jc w:val="center"/>
              <w:rPr>
                <w:b/>
                <w:bCs/>
              </w:rPr>
            </w:pPr>
            <w:r w:rsidRPr="00571A73">
              <w:rPr>
                <w:b/>
                <w:bCs/>
              </w:rPr>
              <w:t>Action Items</w:t>
            </w:r>
          </w:p>
        </w:tc>
      </w:tr>
      <w:tr w:rsidR="00B55B3E" w14:paraId="175F37C7" w14:textId="77777777" w:rsidTr="005040E2">
        <w:tc>
          <w:tcPr>
            <w:tcW w:w="1929" w:type="dxa"/>
          </w:tcPr>
          <w:p w14:paraId="7F415D14" w14:textId="394B624A" w:rsidR="00171077" w:rsidRPr="002A100F" w:rsidRDefault="00171077">
            <w:pPr>
              <w:rPr>
                <w:b/>
                <w:bCs/>
              </w:rPr>
            </w:pPr>
            <w:r w:rsidRPr="002A100F">
              <w:rPr>
                <w:b/>
                <w:bCs/>
              </w:rPr>
              <w:t>Welcome</w:t>
            </w:r>
          </w:p>
        </w:tc>
        <w:tc>
          <w:tcPr>
            <w:tcW w:w="7545" w:type="dxa"/>
          </w:tcPr>
          <w:p w14:paraId="099CC52D" w14:textId="39DC9D71" w:rsidR="00D7598F" w:rsidRDefault="005C3D79" w:rsidP="00994B96">
            <w:pPr>
              <w:pStyle w:val="ListParagraph"/>
              <w:numPr>
                <w:ilvl w:val="0"/>
                <w:numId w:val="24"/>
              </w:numPr>
            </w:pPr>
            <w:r>
              <w:t>Uma</w:t>
            </w:r>
            <w:r w:rsidR="00BD32E8">
              <w:t xml:space="preserve"> </w:t>
            </w:r>
            <w:r w:rsidR="004C736B">
              <w:t>welcomed the meeting</w:t>
            </w:r>
            <w:r w:rsidR="00C04069">
              <w:t>.</w:t>
            </w:r>
          </w:p>
        </w:tc>
        <w:tc>
          <w:tcPr>
            <w:tcW w:w="3481" w:type="dxa"/>
          </w:tcPr>
          <w:p w14:paraId="5E44FB08" w14:textId="77777777" w:rsidR="00171077" w:rsidRDefault="00171077"/>
        </w:tc>
      </w:tr>
      <w:tr w:rsidR="00A276CE" w14:paraId="00887649" w14:textId="77777777" w:rsidTr="005040E2">
        <w:tc>
          <w:tcPr>
            <w:tcW w:w="1929" w:type="dxa"/>
          </w:tcPr>
          <w:p w14:paraId="24730C9F" w14:textId="6AC048CE" w:rsidR="00A276CE" w:rsidRPr="002A100F" w:rsidRDefault="00994B96">
            <w:pPr>
              <w:rPr>
                <w:b/>
                <w:bCs/>
              </w:rPr>
            </w:pPr>
            <w:r>
              <w:rPr>
                <w:b/>
                <w:bCs/>
              </w:rPr>
              <w:t>Approval of</w:t>
            </w:r>
            <w:r w:rsidR="007944BF">
              <w:rPr>
                <w:b/>
                <w:bCs/>
              </w:rPr>
              <w:t xml:space="preserve"> Meeting Minutes</w:t>
            </w:r>
          </w:p>
        </w:tc>
        <w:tc>
          <w:tcPr>
            <w:tcW w:w="7545" w:type="dxa"/>
          </w:tcPr>
          <w:p w14:paraId="4EA988D2" w14:textId="673470CE" w:rsidR="00DB28B4" w:rsidRDefault="004C0765" w:rsidP="007944BF">
            <w:pPr>
              <w:pStyle w:val="ListParagraph"/>
              <w:numPr>
                <w:ilvl w:val="0"/>
                <w:numId w:val="26"/>
              </w:numPr>
            </w:pPr>
            <w:r>
              <w:t xml:space="preserve">Jon </w:t>
            </w:r>
            <w:r w:rsidR="00C04069">
              <w:t>motioned to approve.</w:t>
            </w:r>
          </w:p>
          <w:p w14:paraId="2EED3D7D" w14:textId="39D2C72E" w:rsidR="00C04069" w:rsidRDefault="00107870" w:rsidP="007944BF">
            <w:pPr>
              <w:pStyle w:val="ListParagraph"/>
              <w:numPr>
                <w:ilvl w:val="0"/>
                <w:numId w:val="26"/>
              </w:numPr>
            </w:pPr>
            <w:r>
              <w:t>Amy</w:t>
            </w:r>
            <w:r w:rsidR="00C04069">
              <w:t xml:space="preserve"> second</w:t>
            </w:r>
            <w:r w:rsidR="00250564">
              <w:t>s</w:t>
            </w:r>
            <w:r w:rsidR="00C04069">
              <w:t>.</w:t>
            </w:r>
          </w:p>
          <w:p w14:paraId="6CB7FF09" w14:textId="22947D62" w:rsidR="00A42627" w:rsidRPr="005F4700" w:rsidRDefault="00A42627" w:rsidP="00A42627">
            <w:r>
              <w:t>Minutes were approved</w:t>
            </w:r>
            <w:r w:rsidR="00483974">
              <w:t>.</w:t>
            </w:r>
          </w:p>
        </w:tc>
        <w:tc>
          <w:tcPr>
            <w:tcW w:w="3481" w:type="dxa"/>
          </w:tcPr>
          <w:p w14:paraId="69BFDCDA" w14:textId="77777777" w:rsidR="00A276CE" w:rsidRDefault="00A276CE"/>
        </w:tc>
      </w:tr>
      <w:tr w:rsidR="009E6456" w14:paraId="66315826" w14:textId="77777777" w:rsidTr="005040E2">
        <w:tc>
          <w:tcPr>
            <w:tcW w:w="1929" w:type="dxa"/>
          </w:tcPr>
          <w:p w14:paraId="3AEB86EA" w14:textId="1E0C9F0C" w:rsidR="009E6456" w:rsidRPr="002A100F" w:rsidRDefault="00D06B26" w:rsidP="009E6456">
            <w:pPr>
              <w:rPr>
                <w:b/>
                <w:bCs/>
              </w:rPr>
            </w:pPr>
            <w:r>
              <w:rPr>
                <w:b/>
                <w:bCs/>
              </w:rPr>
              <w:t>Review Financial Analysis</w:t>
            </w:r>
          </w:p>
        </w:tc>
        <w:tc>
          <w:tcPr>
            <w:tcW w:w="7545" w:type="dxa"/>
          </w:tcPr>
          <w:p w14:paraId="4F947A91" w14:textId="77777777" w:rsidR="0016212B" w:rsidRDefault="0033740B" w:rsidP="00993C2F">
            <w:pPr>
              <w:pStyle w:val="ListParagraph"/>
              <w:numPr>
                <w:ilvl w:val="0"/>
                <w:numId w:val="35"/>
              </w:numPr>
            </w:pPr>
            <w:r>
              <w:t>Drew overviewed the Plan structure.</w:t>
            </w:r>
          </w:p>
          <w:p w14:paraId="0ED5EFA9" w14:textId="77777777" w:rsidR="00D379CF" w:rsidRDefault="001E0037" w:rsidP="00D379CF">
            <w:pPr>
              <w:pStyle w:val="ListParagraph"/>
              <w:numPr>
                <w:ilvl w:val="0"/>
                <w:numId w:val="35"/>
              </w:numPr>
            </w:pPr>
            <w:r>
              <w:t xml:space="preserve">Jon: </w:t>
            </w:r>
            <w:r w:rsidR="00D379CF">
              <w:t>Midge and I had a conversation with the national SBHA Executive Director and they have had conversations on the national level about CARES money being used for SBHCs and other national money. This would be a short-term effort and valuable.</w:t>
            </w:r>
            <w:r w:rsidR="004417A3">
              <w:t xml:space="preserve"> There is a 3-year window, getting the attention of school districts now.</w:t>
            </w:r>
          </w:p>
          <w:p w14:paraId="7EFF8107" w14:textId="77777777" w:rsidR="004417A3" w:rsidRDefault="004417A3" w:rsidP="00D379CF">
            <w:pPr>
              <w:pStyle w:val="ListParagraph"/>
              <w:numPr>
                <w:ilvl w:val="0"/>
                <w:numId w:val="35"/>
              </w:numPr>
            </w:pPr>
            <w:r>
              <w:t xml:space="preserve">Uma: Could you frame the recommendation as SBHCS should take advantage of </w:t>
            </w:r>
            <w:r w:rsidR="002B738C">
              <w:t>funding, including COVID-19 relief funds?</w:t>
            </w:r>
          </w:p>
          <w:p w14:paraId="663A00EA" w14:textId="77777777" w:rsidR="002B738C" w:rsidRDefault="002B738C" w:rsidP="00D379CF">
            <w:pPr>
              <w:pStyle w:val="ListParagraph"/>
              <w:numPr>
                <w:ilvl w:val="0"/>
                <w:numId w:val="35"/>
              </w:numPr>
            </w:pPr>
            <w:r>
              <w:t>Jon: Yes, this is good and broad.</w:t>
            </w:r>
          </w:p>
          <w:p w14:paraId="39F6FC9F" w14:textId="1C69123E" w:rsidR="004F0F39" w:rsidRDefault="00620E9A" w:rsidP="004F0F39">
            <w:pPr>
              <w:pStyle w:val="ListParagraph"/>
              <w:numPr>
                <w:ilvl w:val="0"/>
                <w:numId w:val="35"/>
              </w:numPr>
            </w:pPr>
            <w:r>
              <w:t xml:space="preserve">Kim Klein: </w:t>
            </w:r>
            <w:r w:rsidR="00332150">
              <w:t xml:space="preserve">There is an idea that the two agencies that DHSS and DPH would collaborate to submit a capital budget request to </w:t>
            </w:r>
            <w:r w:rsidR="004F0F39">
              <w:t>develop . I am wondering what leftover monies mean. As a budget person, this doesn’t mean much, I am wondering what this surplus of funding could be used.</w:t>
            </w:r>
          </w:p>
          <w:p w14:paraId="07083CD6" w14:textId="77777777" w:rsidR="004F0F39" w:rsidRDefault="004F0F39" w:rsidP="004F0F39">
            <w:pPr>
              <w:pStyle w:val="ListParagraph"/>
              <w:numPr>
                <w:ilvl w:val="0"/>
                <w:numId w:val="35"/>
              </w:numPr>
            </w:pPr>
            <w:r>
              <w:t>Shannon: This was a special ad hoc group that was pulled together to speak to capital budgeting specifically.</w:t>
            </w:r>
          </w:p>
          <w:p w14:paraId="2E42D201" w14:textId="77777777" w:rsidR="004F0F39" w:rsidRDefault="004F0F39" w:rsidP="004F0F39">
            <w:pPr>
              <w:pStyle w:val="ListParagraph"/>
              <w:numPr>
                <w:ilvl w:val="0"/>
                <w:numId w:val="35"/>
              </w:numPr>
            </w:pPr>
            <w:r>
              <w:t>Jon: I know Emily Falcon was part of this group and could speak to clarifying what this language means.</w:t>
            </w:r>
          </w:p>
          <w:p w14:paraId="4704579D" w14:textId="43B3179D" w:rsidR="00BB0C5E" w:rsidRDefault="00BB0C5E" w:rsidP="004F0F39">
            <w:pPr>
              <w:pStyle w:val="ListParagraph"/>
              <w:numPr>
                <w:ilvl w:val="0"/>
                <w:numId w:val="35"/>
              </w:numPr>
            </w:pPr>
            <w:r>
              <w:t xml:space="preserve">Uma: Kim, do you have unspent </w:t>
            </w:r>
            <w:r w:rsidR="00AF69BB">
              <w:t>capital funds that could be used for other capital projects?</w:t>
            </w:r>
          </w:p>
          <w:p w14:paraId="34282761" w14:textId="77777777" w:rsidR="00BB0C5E" w:rsidRDefault="00BB0C5E" w:rsidP="004F0F39">
            <w:pPr>
              <w:pStyle w:val="ListParagraph"/>
              <w:numPr>
                <w:ilvl w:val="0"/>
                <w:numId w:val="35"/>
              </w:numPr>
            </w:pPr>
            <w:r>
              <w:lastRenderedPageBreak/>
              <w:t xml:space="preserve">Kim: Capital projects are appropriate of 3 years and they are spending authority through bonding authority. Normally funding gets repurposed for new projects, school districts also have authority to make requests to move unspent funds </w:t>
            </w:r>
            <w:r w:rsidR="00B861C7">
              <w:t>to other capital projects.</w:t>
            </w:r>
          </w:p>
          <w:p w14:paraId="7CE534A4" w14:textId="32A2FF6A" w:rsidR="00B861C7" w:rsidRDefault="00B861C7" w:rsidP="004F0F39">
            <w:pPr>
              <w:pStyle w:val="ListParagraph"/>
              <w:numPr>
                <w:ilvl w:val="0"/>
                <w:numId w:val="35"/>
              </w:numPr>
            </w:pPr>
            <w:r>
              <w:t>Uma: We will flag this for revision</w:t>
            </w:r>
            <w:r w:rsidR="00AF69BB">
              <w:t xml:space="preserve"> and reach out to Emily.</w:t>
            </w:r>
          </w:p>
          <w:p w14:paraId="322D6531" w14:textId="1F588398" w:rsidR="00593F0B" w:rsidRDefault="00593F0B" w:rsidP="004F0F39">
            <w:pPr>
              <w:pStyle w:val="ListParagraph"/>
              <w:numPr>
                <w:ilvl w:val="0"/>
                <w:numId w:val="35"/>
              </w:numPr>
            </w:pPr>
            <w:r>
              <w:t>Drew reviewed the operational budget analysis</w:t>
            </w:r>
          </w:p>
          <w:p w14:paraId="78C6E9EC" w14:textId="01A83730" w:rsidR="00AD0F43" w:rsidRDefault="00593F0B" w:rsidP="004F0F39">
            <w:pPr>
              <w:pStyle w:val="ListParagraph"/>
              <w:numPr>
                <w:ilvl w:val="0"/>
                <w:numId w:val="35"/>
              </w:numPr>
            </w:pPr>
            <w:r>
              <w:t xml:space="preserve">Gloria: I have one </w:t>
            </w:r>
            <w:r w:rsidR="007514D2">
              <w:t>quest</w:t>
            </w:r>
            <w:r w:rsidR="006A5989">
              <w:t xml:space="preserve">ion about </w:t>
            </w:r>
            <w:r w:rsidR="00587818">
              <w:t>the recommendations for supporting for school district funding and billing reimbursement.</w:t>
            </w:r>
          </w:p>
          <w:p w14:paraId="6A40B914" w14:textId="77777777" w:rsidR="00AF69BB" w:rsidRDefault="00AD0F43" w:rsidP="004F0F39">
            <w:pPr>
              <w:pStyle w:val="ListParagraph"/>
              <w:numPr>
                <w:ilvl w:val="0"/>
                <w:numId w:val="35"/>
              </w:numPr>
            </w:pPr>
            <w:r>
              <w:t xml:space="preserve">Uma: I think this says that there will be advocacy and support from partners to continue to support need for additional funding to sustain the wellness centers and at the same time, providers will increase third-party and Medicaid </w:t>
            </w:r>
            <w:r w:rsidR="00587818">
              <w:t>billing reimbursement, which is why it sits as two recommendations.</w:t>
            </w:r>
            <w:r w:rsidR="006A5989">
              <w:t xml:space="preserve"> </w:t>
            </w:r>
          </w:p>
          <w:p w14:paraId="23AF5938" w14:textId="77777777" w:rsidR="00B65463" w:rsidRDefault="00587818" w:rsidP="00495EC4">
            <w:pPr>
              <w:pStyle w:val="ListParagraph"/>
              <w:numPr>
                <w:ilvl w:val="0"/>
                <w:numId w:val="35"/>
              </w:numPr>
            </w:pPr>
            <w:r>
              <w:t>Gloria: There is a disconnect between the Medicaid they receive and the reimbursement they receive from commercial billing</w:t>
            </w:r>
            <w:r w:rsidR="00B65463">
              <w:t xml:space="preserve">. </w:t>
            </w:r>
            <w:r w:rsidR="00705009">
              <w:t xml:space="preserve">It looks like we are going to support the districts themselves to support SBHCs. Based on what we are experiencing now, SBHCs are not </w:t>
            </w:r>
            <w:r w:rsidR="00495EC4">
              <w:t>covered by Medicaid and third-party billing. We have come to a standstill with commercial insurers as far as recognizing what the SBHCs</w:t>
            </w:r>
            <w:r w:rsidR="00932248">
              <w:t>. We can continue to promote and advocate that commercial sponsors pay, but that has not resulted in anything now.</w:t>
            </w:r>
          </w:p>
          <w:p w14:paraId="7EDB20CD" w14:textId="77777777" w:rsidR="00932248" w:rsidRDefault="007A3972" w:rsidP="00495EC4">
            <w:pPr>
              <w:pStyle w:val="ListParagraph"/>
              <w:numPr>
                <w:ilvl w:val="0"/>
                <w:numId w:val="35"/>
              </w:numPr>
            </w:pPr>
            <w:r>
              <w:t>Uma: Is the better framing, increases reimbursement revenue?</w:t>
            </w:r>
          </w:p>
          <w:p w14:paraId="439CF028" w14:textId="77777777" w:rsidR="007A3972" w:rsidRDefault="007A3972" w:rsidP="00495EC4">
            <w:pPr>
              <w:pStyle w:val="ListParagraph"/>
              <w:numPr>
                <w:ilvl w:val="0"/>
                <w:numId w:val="35"/>
              </w:numPr>
            </w:pPr>
            <w:r>
              <w:t>Kathy: Yes.</w:t>
            </w:r>
          </w:p>
          <w:p w14:paraId="15F539D6" w14:textId="77777777" w:rsidR="007A3972" w:rsidRDefault="00C943FB" w:rsidP="00495EC4">
            <w:pPr>
              <w:pStyle w:val="ListParagraph"/>
              <w:numPr>
                <w:ilvl w:val="0"/>
                <w:numId w:val="35"/>
              </w:numPr>
            </w:pPr>
            <w:r>
              <w:t>Forrest: I am wondering what district</w:t>
            </w:r>
            <w:r w:rsidR="00D07595">
              <w:t>-level support for operational funding means?</w:t>
            </w:r>
          </w:p>
          <w:p w14:paraId="7B2E7C00" w14:textId="77777777" w:rsidR="00D07595" w:rsidRDefault="00D07595" w:rsidP="00495EC4">
            <w:pPr>
              <w:pStyle w:val="ListParagraph"/>
              <w:numPr>
                <w:ilvl w:val="0"/>
                <w:numId w:val="35"/>
              </w:numPr>
            </w:pPr>
            <w:r>
              <w:t>Kathy: Are you asking about operational funding to include?</w:t>
            </w:r>
          </w:p>
          <w:p w14:paraId="639CA452" w14:textId="77777777" w:rsidR="00D07595" w:rsidRDefault="008F078E" w:rsidP="00495EC4">
            <w:pPr>
              <w:pStyle w:val="ListParagraph"/>
              <w:numPr>
                <w:ilvl w:val="0"/>
                <w:numId w:val="35"/>
              </w:numPr>
            </w:pPr>
            <w:r>
              <w:t>Forrest: The</w:t>
            </w:r>
            <w:r w:rsidR="00A12BC0">
              <w:t xml:space="preserve">re are under and uninsured individuals, so even though we could increase </w:t>
            </w:r>
            <w:r w:rsidR="005B0FBC">
              <w:t xml:space="preserve">billing, is this support. </w:t>
            </w:r>
          </w:p>
          <w:p w14:paraId="5AFA3466" w14:textId="77777777" w:rsidR="005B0FBC" w:rsidRDefault="005B0FBC" w:rsidP="00495EC4">
            <w:pPr>
              <w:pStyle w:val="ListParagraph"/>
              <w:numPr>
                <w:ilvl w:val="0"/>
                <w:numId w:val="35"/>
              </w:numPr>
            </w:pPr>
            <w:r>
              <w:t xml:space="preserve">Uma: I think this is support for district-level allocation of </w:t>
            </w:r>
            <w:r w:rsidR="00053789">
              <w:t>operational funding for medical sponsors.</w:t>
            </w:r>
          </w:p>
          <w:p w14:paraId="7BFD393E" w14:textId="2F7D772D" w:rsidR="00053789" w:rsidRDefault="00053789" w:rsidP="00440016">
            <w:pPr>
              <w:pStyle w:val="ListParagraph"/>
              <w:numPr>
                <w:ilvl w:val="0"/>
                <w:numId w:val="35"/>
              </w:numPr>
            </w:pPr>
            <w:r>
              <w:t>Kathy: Is it mentioned somewhere about continued funding beyond the first year for elementary schools?</w:t>
            </w:r>
            <w:r w:rsidR="00440016">
              <w:t xml:space="preserve"> I think this should be called out in recommendations.</w:t>
            </w:r>
            <w:r w:rsidR="006611A6">
              <w:t xml:space="preserve"> I do think we talked about it and </w:t>
            </w:r>
            <w:r w:rsidR="004452D0">
              <w:t>I have a concern that those of us not in the conversation.</w:t>
            </w:r>
          </w:p>
          <w:p w14:paraId="1B5DFD8F" w14:textId="77777777" w:rsidR="00440016" w:rsidRDefault="00440016" w:rsidP="00440016">
            <w:pPr>
              <w:pStyle w:val="ListParagraph"/>
              <w:numPr>
                <w:ilvl w:val="0"/>
                <w:numId w:val="35"/>
              </w:numPr>
            </w:pPr>
            <w:r>
              <w:lastRenderedPageBreak/>
              <w:t xml:space="preserve">Uma: Add another bullet that says funding support for elementary </w:t>
            </w:r>
            <w:r w:rsidR="006611A6">
              <w:t xml:space="preserve">school funding for </w:t>
            </w:r>
            <w:r w:rsidR="004452D0">
              <w:t>start-up and subsequent.</w:t>
            </w:r>
          </w:p>
          <w:p w14:paraId="0B1CB948" w14:textId="4EB72576" w:rsidR="005F0BCF" w:rsidRDefault="00AC319D" w:rsidP="003566AA">
            <w:pPr>
              <w:pStyle w:val="ListParagraph"/>
              <w:numPr>
                <w:ilvl w:val="0"/>
                <w:numId w:val="35"/>
              </w:numPr>
            </w:pPr>
            <w:r>
              <w:t>Gloria: As far as support for district-level allocation of funding</w:t>
            </w:r>
            <w:r w:rsidR="005F0BCF">
              <w:t>. When you have ongoing costs, there may be renovation costs where districts are not up for capital expenses.</w:t>
            </w:r>
            <w:r w:rsidR="00815432">
              <w:t xml:space="preserve"> If school districts </w:t>
            </w:r>
            <w:r w:rsidR="003566AA">
              <w:t xml:space="preserve">have capital expenses needed </w:t>
            </w:r>
            <w:r w:rsidR="00966DCA">
              <w:t xml:space="preserve">over time, these are not part of the regular operational budget expenses. Does the capital budget </w:t>
            </w:r>
            <w:r w:rsidR="00BF341E">
              <w:t>cover this?</w:t>
            </w:r>
          </w:p>
          <w:p w14:paraId="19EDE8D1" w14:textId="72DEB296" w:rsidR="00966DCA" w:rsidRDefault="00966DCA" w:rsidP="003566AA">
            <w:pPr>
              <w:pStyle w:val="ListParagraph"/>
              <w:numPr>
                <w:ilvl w:val="0"/>
                <w:numId w:val="35"/>
              </w:numPr>
            </w:pPr>
            <w:r>
              <w:t xml:space="preserve">Jon: She could </w:t>
            </w:r>
            <w:r w:rsidR="00BF341E">
              <w:t>answer these questions. It doesn’t make sense that we would charge some of the specific things to the medical vendor. I don’t see these as being a separate thing.</w:t>
            </w:r>
          </w:p>
          <w:p w14:paraId="64760AEB" w14:textId="0295B3F1" w:rsidR="00FF6BA0" w:rsidRDefault="00FF6BA0" w:rsidP="003566AA">
            <w:pPr>
              <w:pStyle w:val="ListParagraph"/>
              <w:numPr>
                <w:ilvl w:val="0"/>
                <w:numId w:val="35"/>
              </w:numPr>
            </w:pPr>
            <w:r>
              <w:t>Gloria: It doesn’t happen often, but it has in the past.</w:t>
            </w:r>
          </w:p>
          <w:p w14:paraId="73385BD6" w14:textId="77777777" w:rsidR="00FF6BA0" w:rsidRDefault="00FF6BA0" w:rsidP="003566AA">
            <w:pPr>
              <w:pStyle w:val="ListParagraph"/>
              <w:numPr>
                <w:ilvl w:val="0"/>
                <w:numId w:val="35"/>
              </w:numPr>
            </w:pPr>
            <w:r>
              <w:t>John Marinucci: Some of these facility costs can be covered under the Minor Capital Improvement.</w:t>
            </w:r>
          </w:p>
          <w:p w14:paraId="7989A1EF" w14:textId="77777777" w:rsidR="00FF6BA0" w:rsidRDefault="00FF6BA0" w:rsidP="001103A3">
            <w:pPr>
              <w:pStyle w:val="ListParagraph"/>
              <w:numPr>
                <w:ilvl w:val="0"/>
                <w:numId w:val="35"/>
              </w:numPr>
            </w:pPr>
            <w:r>
              <w:t>Uma: Are any adjustments needed to language</w:t>
            </w:r>
            <w:r w:rsidR="001103A3">
              <w:t>? Kim, is the language the way it is written addressing this?</w:t>
            </w:r>
          </w:p>
          <w:p w14:paraId="78A38CA1" w14:textId="5D44FB9C" w:rsidR="001103A3" w:rsidRPr="00752189" w:rsidRDefault="001103A3" w:rsidP="006877D4">
            <w:pPr>
              <w:pStyle w:val="ListParagraph"/>
              <w:numPr>
                <w:ilvl w:val="0"/>
                <w:numId w:val="35"/>
              </w:numPr>
            </w:pPr>
            <w:r>
              <w:t>Kim: Yes.</w:t>
            </w:r>
          </w:p>
        </w:tc>
        <w:tc>
          <w:tcPr>
            <w:tcW w:w="3481" w:type="dxa"/>
          </w:tcPr>
          <w:p w14:paraId="7435D736" w14:textId="77777777" w:rsidR="004A38BE" w:rsidRDefault="00C260B3" w:rsidP="00DB28B4">
            <w:pPr>
              <w:pStyle w:val="ListParagraph"/>
              <w:numPr>
                <w:ilvl w:val="0"/>
                <w:numId w:val="22"/>
              </w:numPr>
            </w:pPr>
            <w:r>
              <w:lastRenderedPageBreak/>
              <w:t xml:space="preserve">HMA to reach out to Emily Falcon </w:t>
            </w:r>
            <w:r w:rsidR="00ED45C2">
              <w:t>about capital budget recommendation</w:t>
            </w:r>
          </w:p>
          <w:p w14:paraId="35570396" w14:textId="39A9F849" w:rsidR="00ED45C2" w:rsidRPr="009B0A2A" w:rsidRDefault="00ED45C2" w:rsidP="00DB28B4">
            <w:pPr>
              <w:pStyle w:val="ListParagraph"/>
              <w:numPr>
                <w:ilvl w:val="0"/>
                <w:numId w:val="22"/>
              </w:numPr>
            </w:pPr>
            <w:r>
              <w:t xml:space="preserve">HMA to make language changes to </w:t>
            </w:r>
            <w:r w:rsidR="0049726B">
              <w:t>operational budget recommendations</w:t>
            </w:r>
          </w:p>
        </w:tc>
      </w:tr>
      <w:tr w:rsidR="007944BF" w14:paraId="71B2AFE6" w14:textId="77777777" w:rsidTr="005040E2">
        <w:tc>
          <w:tcPr>
            <w:tcW w:w="1929" w:type="dxa"/>
          </w:tcPr>
          <w:p w14:paraId="690C48E1" w14:textId="478C57E8" w:rsidR="007944BF" w:rsidRDefault="00553E3E" w:rsidP="009E6456">
            <w:pPr>
              <w:rPr>
                <w:b/>
                <w:bCs/>
              </w:rPr>
            </w:pPr>
            <w:r>
              <w:rPr>
                <w:b/>
                <w:bCs/>
              </w:rPr>
              <w:lastRenderedPageBreak/>
              <w:t>Review Implementation Plan</w:t>
            </w:r>
          </w:p>
        </w:tc>
        <w:tc>
          <w:tcPr>
            <w:tcW w:w="7545" w:type="dxa"/>
          </w:tcPr>
          <w:p w14:paraId="20AB67AC" w14:textId="77777777" w:rsidR="00BD30A0" w:rsidRDefault="00933BB3" w:rsidP="001D112E">
            <w:pPr>
              <w:pStyle w:val="ListParagraph"/>
              <w:numPr>
                <w:ilvl w:val="0"/>
                <w:numId w:val="22"/>
              </w:numPr>
            </w:pPr>
            <w:r>
              <w:t>Uma: We have been having conversations with implementation workgroups and an implementation plan has been develop</w:t>
            </w:r>
            <w:r w:rsidR="0083690A">
              <w:t>ed. It identifies the actions, key implementers, activities, mileston</w:t>
            </w:r>
            <w:r w:rsidR="00C73DAF">
              <w:t>es, process</w:t>
            </w:r>
            <w:r w:rsidR="002E4346">
              <w:t xml:space="preserve">. Here is an example of </w:t>
            </w:r>
            <w:r w:rsidR="005666B0">
              <w:t>how the implementation plan model is laid out.</w:t>
            </w:r>
          </w:p>
          <w:p w14:paraId="79E4C732" w14:textId="77777777" w:rsidR="005666B0" w:rsidRDefault="005666B0" w:rsidP="001D112E">
            <w:pPr>
              <w:pStyle w:val="ListParagraph"/>
              <w:numPr>
                <w:ilvl w:val="0"/>
                <w:numId w:val="22"/>
              </w:numPr>
            </w:pPr>
            <w:r>
              <w:t>Jon: I think the format is excellent. And this particular goal and how this is laid out is powerful and clearly written.</w:t>
            </w:r>
          </w:p>
          <w:p w14:paraId="75D923BA" w14:textId="3FF2CBD7" w:rsidR="00FF2981" w:rsidRDefault="00731FDB" w:rsidP="00FF2981">
            <w:pPr>
              <w:pStyle w:val="ListParagraph"/>
              <w:numPr>
                <w:ilvl w:val="0"/>
                <w:numId w:val="22"/>
              </w:numPr>
            </w:pPr>
            <w:r>
              <w:t xml:space="preserve">Uma: Everything will be laid out. Goal 1 looks </w:t>
            </w:r>
            <w:r w:rsidR="00BA1FB4">
              <w:t>a little different because it is about.</w:t>
            </w:r>
            <w:r w:rsidR="00FF2981">
              <w:t xml:space="preserve"> If this strategic plan will be an organic living document, you have to adjust as you go forward. As the governance entity gets set up</w:t>
            </w:r>
            <w:r w:rsidR="00906B7A">
              <w:t>, you will have the ability to make the adjustments. For example, you could not expect the CARE</w:t>
            </w:r>
            <w:r w:rsidR="00850005">
              <w:t>S</w:t>
            </w:r>
            <w:r w:rsidR="00906B7A">
              <w:t xml:space="preserve"> Act funding that has come out in the past few years.</w:t>
            </w:r>
          </w:p>
          <w:p w14:paraId="7CED8ACD" w14:textId="77777777" w:rsidR="00636C25" w:rsidRDefault="00636C25" w:rsidP="00FF2981">
            <w:pPr>
              <w:pStyle w:val="ListParagraph"/>
              <w:numPr>
                <w:ilvl w:val="0"/>
                <w:numId w:val="22"/>
              </w:numPr>
            </w:pPr>
            <w:r>
              <w:t>Drew: Any questions?</w:t>
            </w:r>
          </w:p>
          <w:p w14:paraId="1754CE43" w14:textId="78A81636" w:rsidR="00850005" w:rsidRDefault="00435E1C" w:rsidP="00FF2981">
            <w:pPr>
              <w:pStyle w:val="ListParagraph"/>
              <w:numPr>
                <w:ilvl w:val="0"/>
                <w:numId w:val="22"/>
              </w:numPr>
            </w:pPr>
            <w:r>
              <w:t>None.</w:t>
            </w:r>
          </w:p>
        </w:tc>
        <w:tc>
          <w:tcPr>
            <w:tcW w:w="3481" w:type="dxa"/>
          </w:tcPr>
          <w:p w14:paraId="2B7990BF" w14:textId="77777777" w:rsidR="007944BF" w:rsidRPr="009B0A2A" w:rsidRDefault="007944BF" w:rsidP="00DB28B4">
            <w:pPr>
              <w:pStyle w:val="ListParagraph"/>
              <w:numPr>
                <w:ilvl w:val="0"/>
                <w:numId w:val="22"/>
              </w:numPr>
            </w:pPr>
          </w:p>
        </w:tc>
      </w:tr>
      <w:tr w:rsidR="007944BF" w14:paraId="4DA94DD7" w14:textId="77777777" w:rsidTr="005040E2">
        <w:tc>
          <w:tcPr>
            <w:tcW w:w="1929" w:type="dxa"/>
          </w:tcPr>
          <w:p w14:paraId="2309B894" w14:textId="164A909A" w:rsidR="007944BF" w:rsidRDefault="007944BF" w:rsidP="009E6456">
            <w:pPr>
              <w:rPr>
                <w:b/>
                <w:bCs/>
              </w:rPr>
            </w:pPr>
            <w:r>
              <w:rPr>
                <w:b/>
                <w:bCs/>
              </w:rPr>
              <w:t>Open Forum</w:t>
            </w:r>
          </w:p>
        </w:tc>
        <w:tc>
          <w:tcPr>
            <w:tcW w:w="7545" w:type="dxa"/>
          </w:tcPr>
          <w:p w14:paraId="1D22F462" w14:textId="77777777" w:rsidR="007D3668" w:rsidRDefault="00A351A7" w:rsidP="00953039">
            <w:pPr>
              <w:pStyle w:val="ListParagraph"/>
              <w:numPr>
                <w:ilvl w:val="0"/>
                <w:numId w:val="22"/>
              </w:numPr>
            </w:pPr>
            <w:r>
              <w:t>Uma: We have most things ready. You will have a transformational plan ready</w:t>
            </w:r>
            <w:r w:rsidR="00912E3D">
              <w:t>. The big work will happen once you start implementation because these are some changes to how things are going.</w:t>
            </w:r>
          </w:p>
          <w:p w14:paraId="2876FAF5" w14:textId="77777777" w:rsidR="008C7CAF" w:rsidRDefault="008C7CAF" w:rsidP="00953039">
            <w:pPr>
              <w:pStyle w:val="ListParagraph"/>
              <w:numPr>
                <w:ilvl w:val="0"/>
                <w:numId w:val="22"/>
              </w:numPr>
            </w:pPr>
            <w:r>
              <w:lastRenderedPageBreak/>
              <w:t>Leah: I want to thank everyone. I know it was a huge amount of work and expertise and input. I feel good about where we have landed. The implementation plan is a roadmap and blueprint and a living document that we can start making headway on.</w:t>
            </w:r>
          </w:p>
          <w:p w14:paraId="22DA4783" w14:textId="77777777" w:rsidR="000C2F3E" w:rsidRDefault="00D86CD3" w:rsidP="000C2F3E">
            <w:pPr>
              <w:pStyle w:val="ListParagraph"/>
              <w:numPr>
                <w:ilvl w:val="0"/>
                <w:numId w:val="22"/>
              </w:numPr>
            </w:pPr>
            <w:r>
              <w:t xml:space="preserve">Jon: Midge and I met with the national SBHA and they had significant praise for the work that has been done. We shared with them the strategic plan and gave a presentation similar to the town hall and they felt this process was remarkable on what is going on in SBHCs across the country. </w:t>
            </w:r>
            <w:r w:rsidR="000C2F3E">
              <w:t>They felt that this plan and this work hits all of the major things.</w:t>
            </w:r>
            <w:r w:rsidR="00B4724B">
              <w:t xml:space="preserve"> Very exciting.</w:t>
            </w:r>
          </w:p>
          <w:p w14:paraId="46FAC096" w14:textId="283AA9DD" w:rsidR="00B4724B" w:rsidRDefault="00B4724B" w:rsidP="000C2F3E">
            <w:pPr>
              <w:pStyle w:val="ListParagraph"/>
              <w:numPr>
                <w:ilvl w:val="0"/>
                <w:numId w:val="22"/>
              </w:numPr>
            </w:pPr>
            <w:r>
              <w:t>Uma: Leah and the public health folks came into this process willing to jump in with both feet.</w:t>
            </w:r>
          </w:p>
        </w:tc>
        <w:tc>
          <w:tcPr>
            <w:tcW w:w="3481" w:type="dxa"/>
          </w:tcPr>
          <w:p w14:paraId="1CBB0486" w14:textId="77777777" w:rsidR="007944BF" w:rsidRPr="009B0A2A" w:rsidRDefault="007944BF" w:rsidP="001F39E7"/>
        </w:tc>
      </w:tr>
      <w:tr w:rsidR="009E6456" w14:paraId="09DB247C" w14:textId="77777777" w:rsidTr="005040E2">
        <w:tc>
          <w:tcPr>
            <w:tcW w:w="1929" w:type="dxa"/>
          </w:tcPr>
          <w:p w14:paraId="7176D0F9" w14:textId="6B3C5E4A" w:rsidR="009E6456" w:rsidRPr="002A100F" w:rsidRDefault="005F4700" w:rsidP="009E6456">
            <w:pPr>
              <w:rPr>
                <w:b/>
                <w:bCs/>
              </w:rPr>
            </w:pPr>
            <w:r w:rsidRPr="002A100F">
              <w:rPr>
                <w:b/>
                <w:bCs/>
              </w:rPr>
              <w:t xml:space="preserve">Next </w:t>
            </w:r>
            <w:r w:rsidR="001061D5" w:rsidRPr="002A100F">
              <w:rPr>
                <w:b/>
                <w:bCs/>
              </w:rPr>
              <w:t>S</w:t>
            </w:r>
            <w:r w:rsidRPr="002A100F">
              <w:rPr>
                <w:b/>
                <w:bCs/>
              </w:rPr>
              <w:t>teps</w:t>
            </w:r>
            <w:r w:rsidR="00BD32E8">
              <w:rPr>
                <w:b/>
                <w:bCs/>
              </w:rPr>
              <w:t xml:space="preserve"> and Adjournment</w:t>
            </w:r>
          </w:p>
        </w:tc>
        <w:tc>
          <w:tcPr>
            <w:tcW w:w="7545" w:type="dxa"/>
          </w:tcPr>
          <w:p w14:paraId="556C6F5D" w14:textId="77777777" w:rsidR="00464239" w:rsidRDefault="009E0E61" w:rsidP="00464239">
            <w:pPr>
              <w:pStyle w:val="ListParagraph"/>
              <w:numPr>
                <w:ilvl w:val="0"/>
                <w:numId w:val="18"/>
              </w:numPr>
              <w:rPr>
                <w:rFonts w:eastAsia="Times New Roman"/>
              </w:rPr>
            </w:pPr>
            <w:r>
              <w:rPr>
                <w:rFonts w:eastAsia="Times New Roman"/>
              </w:rPr>
              <w:t>Our last meeting is June 17, from 9:30 – 10:30 AM</w:t>
            </w:r>
          </w:p>
          <w:p w14:paraId="763BDF4F" w14:textId="5A5554AC" w:rsidR="00C260B3" w:rsidRPr="00464239" w:rsidRDefault="00C260B3" w:rsidP="00464239">
            <w:pPr>
              <w:pStyle w:val="ListParagraph"/>
              <w:numPr>
                <w:ilvl w:val="0"/>
                <w:numId w:val="18"/>
              </w:numPr>
              <w:rPr>
                <w:rFonts w:eastAsia="Times New Roman"/>
              </w:rPr>
            </w:pPr>
            <w:r>
              <w:rPr>
                <w:rFonts w:eastAsia="Times New Roman"/>
              </w:rPr>
              <w:t>Final edits will be made to the Strategic Plan and it will be sent off for publication</w:t>
            </w:r>
          </w:p>
        </w:tc>
        <w:tc>
          <w:tcPr>
            <w:tcW w:w="3481" w:type="dxa"/>
          </w:tcPr>
          <w:p w14:paraId="71F2C777" w14:textId="261774C2" w:rsidR="00626A3C" w:rsidRDefault="00C260B3" w:rsidP="00917E31">
            <w:pPr>
              <w:pStyle w:val="ListParagraph"/>
              <w:numPr>
                <w:ilvl w:val="0"/>
                <w:numId w:val="18"/>
              </w:numPr>
            </w:pPr>
            <w:r>
              <w:t xml:space="preserve">Review the Implementation Plan and send edits to </w:t>
            </w:r>
            <w:hyperlink r:id="rId10" w:history="1">
              <w:r w:rsidRPr="001E207A">
                <w:rPr>
                  <w:rStyle w:val="Hyperlink"/>
                </w:rPr>
                <w:t>dhawkinson@healthmanagement.com</w:t>
              </w:r>
            </w:hyperlink>
            <w:r>
              <w:t xml:space="preserve"> by 5/31.</w:t>
            </w:r>
          </w:p>
        </w:tc>
      </w:tr>
    </w:tbl>
    <w:p w14:paraId="4EFBA5F1" w14:textId="77777777" w:rsidR="00857C38" w:rsidRDefault="00857C38" w:rsidP="0055757D"/>
    <w:sectPr w:rsidR="00857C38" w:rsidSect="00171077">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C0835" w14:textId="77777777" w:rsidR="00BD4FA4" w:rsidRDefault="00BD4FA4" w:rsidP="0077765B">
      <w:pPr>
        <w:spacing w:after="0" w:line="240" w:lineRule="auto"/>
      </w:pPr>
      <w:r>
        <w:separator/>
      </w:r>
    </w:p>
  </w:endnote>
  <w:endnote w:type="continuationSeparator" w:id="0">
    <w:p w14:paraId="360D1F9A" w14:textId="77777777" w:rsidR="00BD4FA4" w:rsidRDefault="00BD4FA4" w:rsidP="0077765B">
      <w:pPr>
        <w:spacing w:after="0" w:line="240" w:lineRule="auto"/>
      </w:pPr>
      <w:r>
        <w:continuationSeparator/>
      </w:r>
    </w:p>
  </w:endnote>
  <w:endnote w:type="continuationNotice" w:id="1">
    <w:p w14:paraId="0B771923" w14:textId="77777777" w:rsidR="00BD4FA4" w:rsidRDefault="00BD4F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033277"/>
      <w:docPartObj>
        <w:docPartGallery w:val="Page Numbers (Bottom of Page)"/>
        <w:docPartUnique/>
      </w:docPartObj>
    </w:sdtPr>
    <w:sdtEndPr>
      <w:rPr>
        <w:noProof/>
      </w:rPr>
    </w:sdtEndPr>
    <w:sdtContent>
      <w:p w14:paraId="75F8645A" w14:textId="7D64B814" w:rsidR="0077765B" w:rsidRDefault="007776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B45C0B" w14:textId="77777777" w:rsidR="0077765B" w:rsidRDefault="00777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9133B" w14:textId="77777777" w:rsidR="00BD4FA4" w:rsidRDefault="00BD4FA4" w:rsidP="0077765B">
      <w:pPr>
        <w:spacing w:after="0" w:line="240" w:lineRule="auto"/>
      </w:pPr>
      <w:r>
        <w:separator/>
      </w:r>
    </w:p>
  </w:footnote>
  <w:footnote w:type="continuationSeparator" w:id="0">
    <w:p w14:paraId="08235546" w14:textId="77777777" w:rsidR="00BD4FA4" w:rsidRDefault="00BD4FA4" w:rsidP="0077765B">
      <w:pPr>
        <w:spacing w:after="0" w:line="240" w:lineRule="auto"/>
      </w:pPr>
      <w:r>
        <w:continuationSeparator/>
      </w:r>
    </w:p>
  </w:footnote>
  <w:footnote w:type="continuationNotice" w:id="1">
    <w:p w14:paraId="4A2C0C94" w14:textId="77777777" w:rsidR="00BD4FA4" w:rsidRDefault="00BD4F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02B6D"/>
    <w:multiLevelType w:val="hybridMultilevel"/>
    <w:tmpl w:val="F70E6D26"/>
    <w:lvl w:ilvl="0" w:tplc="9DAA24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304F5"/>
    <w:multiLevelType w:val="hybridMultilevel"/>
    <w:tmpl w:val="32567C4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B5608F0"/>
    <w:multiLevelType w:val="hybridMultilevel"/>
    <w:tmpl w:val="0B3202A4"/>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3" w15:restartNumberingAfterBreak="0">
    <w:nsid w:val="0C0F5B83"/>
    <w:multiLevelType w:val="hybridMultilevel"/>
    <w:tmpl w:val="05F4C34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115C3400"/>
    <w:multiLevelType w:val="hybridMultilevel"/>
    <w:tmpl w:val="BBB48352"/>
    <w:lvl w:ilvl="0" w:tplc="9CB440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609CF"/>
    <w:multiLevelType w:val="hybridMultilevel"/>
    <w:tmpl w:val="17382108"/>
    <w:lvl w:ilvl="0" w:tplc="8FD45BB2">
      <w:start w:val="1"/>
      <w:numFmt w:val="bullet"/>
      <w:lvlText w:val=""/>
      <w:lvlJc w:val="left"/>
      <w:pPr>
        <w:ind w:left="360" w:hanging="360"/>
      </w:pPr>
      <w:rPr>
        <w:rFonts w:ascii="Symbol" w:hAnsi="Symbol" w:hint="default"/>
      </w:rPr>
    </w:lvl>
    <w:lvl w:ilvl="1" w:tplc="5C744760">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C1EC6"/>
    <w:multiLevelType w:val="hybridMultilevel"/>
    <w:tmpl w:val="2722B8C0"/>
    <w:lvl w:ilvl="0" w:tplc="D27219A4">
      <w:start w:val="1"/>
      <w:numFmt w:val="bullet"/>
      <w:lvlText w:val=""/>
      <w:lvlJc w:val="left"/>
      <w:pPr>
        <w:ind w:left="360" w:hanging="360"/>
      </w:pPr>
      <w:rPr>
        <w:rFonts w:ascii="Symbol" w:hAnsi="Symbol" w:hint="default"/>
      </w:rPr>
    </w:lvl>
    <w:lvl w:ilvl="1" w:tplc="8C8C7188">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1A073EC1"/>
    <w:multiLevelType w:val="hybridMultilevel"/>
    <w:tmpl w:val="8084A7E8"/>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8" w15:restartNumberingAfterBreak="0">
    <w:nsid w:val="1FF124C3"/>
    <w:multiLevelType w:val="hybridMultilevel"/>
    <w:tmpl w:val="E9529FAE"/>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9" w15:restartNumberingAfterBreak="0">
    <w:nsid w:val="22F83F21"/>
    <w:multiLevelType w:val="hybridMultilevel"/>
    <w:tmpl w:val="38F0A510"/>
    <w:lvl w:ilvl="0" w:tplc="FE103D6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D4995"/>
    <w:multiLevelType w:val="hybridMultilevel"/>
    <w:tmpl w:val="5A861C96"/>
    <w:lvl w:ilvl="0" w:tplc="02C24FC2">
      <w:start w:val="1"/>
      <w:numFmt w:val="bullet"/>
      <w:lvlText w:val=""/>
      <w:lvlJc w:val="left"/>
      <w:pPr>
        <w:ind w:left="360" w:hanging="360"/>
      </w:pPr>
      <w:rPr>
        <w:rFonts w:ascii="Symbol" w:hAnsi="Symbol" w:hint="default"/>
      </w:rPr>
    </w:lvl>
    <w:lvl w:ilvl="1" w:tplc="5C744760">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13FF2"/>
    <w:multiLevelType w:val="hybridMultilevel"/>
    <w:tmpl w:val="E264A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33AC1"/>
    <w:multiLevelType w:val="hybridMultilevel"/>
    <w:tmpl w:val="78E8B76E"/>
    <w:lvl w:ilvl="0" w:tplc="2CEE250E">
      <w:start w:val="1"/>
      <w:numFmt w:val="bullet"/>
      <w:lvlText w:val=""/>
      <w:lvlJc w:val="left"/>
      <w:pPr>
        <w:ind w:left="360" w:hanging="360"/>
      </w:pPr>
      <w:rPr>
        <w:rFonts w:ascii="Symbol" w:hAnsi="Symbol" w:hint="default"/>
      </w:rPr>
    </w:lvl>
    <w:lvl w:ilvl="1" w:tplc="C966EC56">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90BE1"/>
    <w:multiLevelType w:val="hybridMultilevel"/>
    <w:tmpl w:val="CAE424E8"/>
    <w:lvl w:ilvl="0" w:tplc="5A1A0976">
      <w:start w:val="1"/>
      <w:numFmt w:val="bullet"/>
      <w:lvlText w:val=""/>
      <w:lvlJc w:val="left"/>
      <w:pPr>
        <w:ind w:left="360" w:hanging="360"/>
      </w:pPr>
      <w:rPr>
        <w:rFonts w:ascii="Symbol" w:hAnsi="Symbol" w:hint="default"/>
      </w:rPr>
    </w:lvl>
    <w:lvl w:ilvl="1" w:tplc="A43E5EA4">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4" w15:restartNumberingAfterBreak="0">
    <w:nsid w:val="327E3C87"/>
    <w:multiLevelType w:val="hybridMultilevel"/>
    <w:tmpl w:val="8CC4A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752F5"/>
    <w:multiLevelType w:val="hybridMultilevel"/>
    <w:tmpl w:val="E752C47A"/>
    <w:lvl w:ilvl="0" w:tplc="CC2E8D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4146D"/>
    <w:multiLevelType w:val="hybridMultilevel"/>
    <w:tmpl w:val="BAC238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64D8C"/>
    <w:multiLevelType w:val="hybridMultilevel"/>
    <w:tmpl w:val="899245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92E3F"/>
    <w:multiLevelType w:val="hybridMultilevel"/>
    <w:tmpl w:val="E7904784"/>
    <w:lvl w:ilvl="0" w:tplc="58C6F4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330F0"/>
    <w:multiLevelType w:val="hybridMultilevel"/>
    <w:tmpl w:val="632C1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78327D0"/>
    <w:multiLevelType w:val="hybridMultilevel"/>
    <w:tmpl w:val="AD5E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86AD5"/>
    <w:multiLevelType w:val="hybridMultilevel"/>
    <w:tmpl w:val="4D82C3B4"/>
    <w:lvl w:ilvl="0" w:tplc="58C6F4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47F86"/>
    <w:multiLevelType w:val="hybridMultilevel"/>
    <w:tmpl w:val="47B2E680"/>
    <w:lvl w:ilvl="0" w:tplc="A854383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4F6A5AD0"/>
    <w:multiLevelType w:val="hybridMultilevel"/>
    <w:tmpl w:val="413E627E"/>
    <w:lvl w:ilvl="0" w:tplc="AF004950">
      <w:start w:val="1"/>
      <w:numFmt w:val="bullet"/>
      <w:lvlText w:val=""/>
      <w:lvlJc w:val="left"/>
      <w:pPr>
        <w:ind w:left="360" w:hanging="360"/>
      </w:pPr>
      <w:rPr>
        <w:rFonts w:ascii="Symbol" w:hAnsi="Symbol" w:hint="default"/>
      </w:rPr>
    </w:lvl>
    <w:lvl w:ilvl="1" w:tplc="FE103D62">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242B8F"/>
    <w:multiLevelType w:val="hybridMultilevel"/>
    <w:tmpl w:val="89CCC354"/>
    <w:lvl w:ilvl="0" w:tplc="400A0001">
      <w:start w:val="1"/>
      <w:numFmt w:val="bullet"/>
      <w:lvlText w:val=""/>
      <w:lvlJc w:val="left"/>
      <w:pPr>
        <w:ind w:left="1428" w:hanging="360"/>
      </w:pPr>
      <w:rPr>
        <w:rFonts w:ascii="Symbol" w:hAnsi="Symbol" w:hint="default"/>
      </w:rPr>
    </w:lvl>
    <w:lvl w:ilvl="1" w:tplc="400A0003">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25" w15:restartNumberingAfterBreak="0">
    <w:nsid w:val="556E2375"/>
    <w:multiLevelType w:val="hybridMultilevel"/>
    <w:tmpl w:val="0B5AED76"/>
    <w:lvl w:ilvl="0" w:tplc="334A0BBC">
      <w:start w:val="1"/>
      <w:numFmt w:val="bullet"/>
      <w:lvlText w:val=""/>
      <w:lvlJc w:val="left"/>
      <w:pPr>
        <w:ind w:left="360" w:hanging="360"/>
      </w:pPr>
      <w:rPr>
        <w:rFonts w:ascii="Symbol" w:hAnsi="Symbol" w:hint="default"/>
      </w:rPr>
    </w:lvl>
    <w:lvl w:ilvl="1" w:tplc="5C744760">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C5EC0"/>
    <w:multiLevelType w:val="hybridMultilevel"/>
    <w:tmpl w:val="5D78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59142A"/>
    <w:multiLevelType w:val="hybridMultilevel"/>
    <w:tmpl w:val="638EB73C"/>
    <w:lvl w:ilvl="0" w:tplc="DE6C78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529F4"/>
    <w:multiLevelType w:val="hybridMultilevel"/>
    <w:tmpl w:val="853A72A2"/>
    <w:lvl w:ilvl="0" w:tplc="04090001">
      <w:start w:val="1"/>
      <w:numFmt w:val="bullet"/>
      <w:lvlText w:val=""/>
      <w:lvlJc w:val="left"/>
      <w:pPr>
        <w:ind w:left="720" w:hanging="360"/>
      </w:pPr>
      <w:rPr>
        <w:rFonts w:ascii="Symbol" w:hAnsi="Symbol" w:hint="default"/>
      </w:rPr>
    </w:lvl>
    <w:lvl w:ilvl="1" w:tplc="5C744760">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4647BA"/>
    <w:multiLevelType w:val="hybridMultilevel"/>
    <w:tmpl w:val="F1C25A04"/>
    <w:lvl w:ilvl="0" w:tplc="2CEE250E">
      <w:start w:val="1"/>
      <w:numFmt w:val="bullet"/>
      <w:lvlText w:val=""/>
      <w:lvlJc w:val="left"/>
      <w:pPr>
        <w:ind w:left="360" w:hanging="360"/>
      </w:pPr>
      <w:rPr>
        <w:rFonts w:ascii="Symbol" w:hAnsi="Symbol" w:hint="default"/>
      </w:rPr>
    </w:lvl>
    <w:lvl w:ilvl="1" w:tplc="1B6A2DFE">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215E8"/>
    <w:multiLevelType w:val="hybridMultilevel"/>
    <w:tmpl w:val="32DC88F2"/>
    <w:lvl w:ilvl="0" w:tplc="1406A0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F1664"/>
    <w:multiLevelType w:val="hybridMultilevel"/>
    <w:tmpl w:val="74C06142"/>
    <w:lvl w:ilvl="0" w:tplc="451EF132">
      <w:start w:val="1"/>
      <w:numFmt w:val="bullet"/>
      <w:lvlText w:val=""/>
      <w:lvlJc w:val="left"/>
      <w:pPr>
        <w:ind w:left="3600" w:hanging="3600"/>
      </w:pPr>
      <w:rPr>
        <w:rFonts w:ascii="Symbol" w:hAnsi="Symbol" w:hint="default"/>
      </w:rPr>
    </w:lvl>
    <w:lvl w:ilvl="1" w:tplc="5C744760">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A571D"/>
    <w:multiLevelType w:val="hybridMultilevel"/>
    <w:tmpl w:val="A6160C8E"/>
    <w:lvl w:ilvl="0" w:tplc="06C646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F126B"/>
    <w:multiLevelType w:val="hybridMultilevel"/>
    <w:tmpl w:val="1426776C"/>
    <w:lvl w:ilvl="0" w:tplc="AF0049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63A2D"/>
    <w:multiLevelType w:val="hybridMultilevel"/>
    <w:tmpl w:val="1E782B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3"/>
  </w:num>
  <w:num w:numId="5">
    <w:abstractNumId w:val="24"/>
  </w:num>
  <w:num w:numId="6">
    <w:abstractNumId w:val="2"/>
  </w:num>
  <w:num w:numId="7">
    <w:abstractNumId w:val="15"/>
  </w:num>
  <w:num w:numId="8">
    <w:abstractNumId w:val="0"/>
  </w:num>
  <w:num w:numId="9">
    <w:abstractNumId w:val="20"/>
  </w:num>
  <w:num w:numId="10">
    <w:abstractNumId w:val="14"/>
  </w:num>
  <w:num w:numId="11">
    <w:abstractNumId w:val="6"/>
  </w:num>
  <w:num w:numId="12">
    <w:abstractNumId w:val="28"/>
  </w:num>
  <w:num w:numId="13">
    <w:abstractNumId w:val="17"/>
  </w:num>
  <w:num w:numId="14">
    <w:abstractNumId w:val="16"/>
  </w:num>
  <w:num w:numId="15">
    <w:abstractNumId w:val="11"/>
  </w:num>
  <w:num w:numId="16">
    <w:abstractNumId w:val="22"/>
  </w:num>
  <w:num w:numId="17">
    <w:abstractNumId w:val="32"/>
  </w:num>
  <w:num w:numId="18">
    <w:abstractNumId w:val="13"/>
  </w:num>
  <w:num w:numId="19">
    <w:abstractNumId w:val="21"/>
  </w:num>
  <w:num w:numId="20">
    <w:abstractNumId w:val="18"/>
  </w:num>
  <w:num w:numId="21">
    <w:abstractNumId w:val="10"/>
  </w:num>
  <w:num w:numId="22">
    <w:abstractNumId w:val="29"/>
  </w:num>
  <w:num w:numId="23">
    <w:abstractNumId w:val="12"/>
  </w:num>
  <w:num w:numId="24">
    <w:abstractNumId w:val="25"/>
  </w:num>
  <w:num w:numId="25">
    <w:abstractNumId w:val="31"/>
  </w:num>
  <w:num w:numId="26">
    <w:abstractNumId w:val="5"/>
  </w:num>
  <w:num w:numId="27">
    <w:abstractNumId w:val="19"/>
  </w:num>
  <w:num w:numId="28">
    <w:abstractNumId w:val="34"/>
  </w:num>
  <w:num w:numId="29">
    <w:abstractNumId w:val="4"/>
  </w:num>
  <w:num w:numId="30">
    <w:abstractNumId w:val="33"/>
  </w:num>
  <w:num w:numId="31">
    <w:abstractNumId w:val="23"/>
  </w:num>
  <w:num w:numId="32">
    <w:abstractNumId w:val="9"/>
  </w:num>
  <w:num w:numId="33">
    <w:abstractNumId w:val="30"/>
  </w:num>
  <w:num w:numId="34">
    <w:abstractNumId w:val="2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AD"/>
    <w:rsid w:val="0000009B"/>
    <w:rsid w:val="00007B60"/>
    <w:rsid w:val="0001475B"/>
    <w:rsid w:val="0001609F"/>
    <w:rsid w:val="000236D5"/>
    <w:rsid w:val="0003376A"/>
    <w:rsid w:val="000402DB"/>
    <w:rsid w:val="000423E1"/>
    <w:rsid w:val="000452EC"/>
    <w:rsid w:val="00053789"/>
    <w:rsid w:val="0005381A"/>
    <w:rsid w:val="00057918"/>
    <w:rsid w:val="0006340F"/>
    <w:rsid w:val="00065F54"/>
    <w:rsid w:val="000717C6"/>
    <w:rsid w:val="000772B3"/>
    <w:rsid w:val="00077A00"/>
    <w:rsid w:val="00083C81"/>
    <w:rsid w:val="0009480F"/>
    <w:rsid w:val="00094F48"/>
    <w:rsid w:val="000A0431"/>
    <w:rsid w:val="000A3DD8"/>
    <w:rsid w:val="000B1AEA"/>
    <w:rsid w:val="000C1F9D"/>
    <w:rsid w:val="000C2F3E"/>
    <w:rsid w:val="000D2FCE"/>
    <w:rsid w:val="000E15AE"/>
    <w:rsid w:val="000E4919"/>
    <w:rsid w:val="000E4C2D"/>
    <w:rsid w:val="000E5111"/>
    <w:rsid w:val="000E61FD"/>
    <w:rsid w:val="000F12D4"/>
    <w:rsid w:val="000F36EA"/>
    <w:rsid w:val="001045E7"/>
    <w:rsid w:val="0010569B"/>
    <w:rsid w:val="001061D5"/>
    <w:rsid w:val="00107870"/>
    <w:rsid w:val="00107964"/>
    <w:rsid w:val="001103A3"/>
    <w:rsid w:val="001116BF"/>
    <w:rsid w:val="00111858"/>
    <w:rsid w:val="00117FCA"/>
    <w:rsid w:val="00123770"/>
    <w:rsid w:val="00132955"/>
    <w:rsid w:val="001404DE"/>
    <w:rsid w:val="001411DA"/>
    <w:rsid w:val="00141A73"/>
    <w:rsid w:val="00142F6F"/>
    <w:rsid w:val="0016212B"/>
    <w:rsid w:val="00166C4B"/>
    <w:rsid w:val="00171077"/>
    <w:rsid w:val="00175125"/>
    <w:rsid w:val="00175B27"/>
    <w:rsid w:val="00185789"/>
    <w:rsid w:val="00187207"/>
    <w:rsid w:val="001937C8"/>
    <w:rsid w:val="001C0416"/>
    <w:rsid w:val="001C4BB7"/>
    <w:rsid w:val="001D112E"/>
    <w:rsid w:val="001D4119"/>
    <w:rsid w:val="001D591D"/>
    <w:rsid w:val="001D7B91"/>
    <w:rsid w:val="001E0037"/>
    <w:rsid w:val="001E20F3"/>
    <w:rsid w:val="001E5C0E"/>
    <w:rsid w:val="001F1556"/>
    <w:rsid w:val="001F39E7"/>
    <w:rsid w:val="00202EF5"/>
    <w:rsid w:val="0020363B"/>
    <w:rsid w:val="00203DB9"/>
    <w:rsid w:val="0021256A"/>
    <w:rsid w:val="0021436F"/>
    <w:rsid w:val="002156E5"/>
    <w:rsid w:val="002243D0"/>
    <w:rsid w:val="0022512D"/>
    <w:rsid w:val="00227C2F"/>
    <w:rsid w:val="00237795"/>
    <w:rsid w:val="002402D0"/>
    <w:rsid w:val="00242E2E"/>
    <w:rsid w:val="00246D8F"/>
    <w:rsid w:val="00250564"/>
    <w:rsid w:val="00251FB8"/>
    <w:rsid w:val="0026069D"/>
    <w:rsid w:val="00261FF4"/>
    <w:rsid w:val="00264B2F"/>
    <w:rsid w:val="00265483"/>
    <w:rsid w:val="00267851"/>
    <w:rsid w:val="00272CBD"/>
    <w:rsid w:val="00275EF4"/>
    <w:rsid w:val="00277F54"/>
    <w:rsid w:val="00285A91"/>
    <w:rsid w:val="00296CF6"/>
    <w:rsid w:val="00297BB5"/>
    <w:rsid w:val="002A0D16"/>
    <w:rsid w:val="002A100F"/>
    <w:rsid w:val="002A6244"/>
    <w:rsid w:val="002B6258"/>
    <w:rsid w:val="002B738C"/>
    <w:rsid w:val="002D1114"/>
    <w:rsid w:val="002E2F1E"/>
    <w:rsid w:val="002E4346"/>
    <w:rsid w:val="002E55F2"/>
    <w:rsid w:val="002E59CF"/>
    <w:rsid w:val="002E6577"/>
    <w:rsid w:val="002F5888"/>
    <w:rsid w:val="0030358A"/>
    <w:rsid w:val="00305B50"/>
    <w:rsid w:val="003114DB"/>
    <w:rsid w:val="00314E92"/>
    <w:rsid w:val="003165AE"/>
    <w:rsid w:val="00323DE0"/>
    <w:rsid w:val="003255CF"/>
    <w:rsid w:val="00332150"/>
    <w:rsid w:val="0033247A"/>
    <w:rsid w:val="00334E68"/>
    <w:rsid w:val="00336A4D"/>
    <w:rsid w:val="0033740B"/>
    <w:rsid w:val="00351D96"/>
    <w:rsid w:val="00354819"/>
    <w:rsid w:val="00354A9F"/>
    <w:rsid w:val="0035610F"/>
    <w:rsid w:val="003566AA"/>
    <w:rsid w:val="00356D6D"/>
    <w:rsid w:val="003634E0"/>
    <w:rsid w:val="00364C8F"/>
    <w:rsid w:val="0037515E"/>
    <w:rsid w:val="00375CFC"/>
    <w:rsid w:val="00386C2B"/>
    <w:rsid w:val="00387388"/>
    <w:rsid w:val="003A299C"/>
    <w:rsid w:val="003B0EA7"/>
    <w:rsid w:val="003C0298"/>
    <w:rsid w:val="003C242F"/>
    <w:rsid w:val="003D2973"/>
    <w:rsid w:val="003D477C"/>
    <w:rsid w:val="003D6C37"/>
    <w:rsid w:val="003E2E2C"/>
    <w:rsid w:val="003E6839"/>
    <w:rsid w:val="003E78AB"/>
    <w:rsid w:val="003E7902"/>
    <w:rsid w:val="003F2855"/>
    <w:rsid w:val="004057E3"/>
    <w:rsid w:val="0040660A"/>
    <w:rsid w:val="0042168F"/>
    <w:rsid w:val="00422EBE"/>
    <w:rsid w:val="00435E1C"/>
    <w:rsid w:val="004364C6"/>
    <w:rsid w:val="00437777"/>
    <w:rsid w:val="00440016"/>
    <w:rsid w:val="004417A3"/>
    <w:rsid w:val="004452D0"/>
    <w:rsid w:val="004565F5"/>
    <w:rsid w:val="00457255"/>
    <w:rsid w:val="00464239"/>
    <w:rsid w:val="0047544A"/>
    <w:rsid w:val="00475643"/>
    <w:rsid w:val="00476281"/>
    <w:rsid w:val="00476708"/>
    <w:rsid w:val="00481102"/>
    <w:rsid w:val="00483974"/>
    <w:rsid w:val="0048399D"/>
    <w:rsid w:val="00485DD9"/>
    <w:rsid w:val="004922DF"/>
    <w:rsid w:val="00495EC4"/>
    <w:rsid w:val="0049726B"/>
    <w:rsid w:val="004A38BE"/>
    <w:rsid w:val="004B3947"/>
    <w:rsid w:val="004B76FA"/>
    <w:rsid w:val="004C0765"/>
    <w:rsid w:val="004C17DD"/>
    <w:rsid w:val="004C736B"/>
    <w:rsid w:val="004D7638"/>
    <w:rsid w:val="004D7C14"/>
    <w:rsid w:val="004E1B0E"/>
    <w:rsid w:val="004E6803"/>
    <w:rsid w:val="004F0F39"/>
    <w:rsid w:val="004F6922"/>
    <w:rsid w:val="00501916"/>
    <w:rsid w:val="005040E2"/>
    <w:rsid w:val="00504D93"/>
    <w:rsid w:val="00507625"/>
    <w:rsid w:val="0051435C"/>
    <w:rsid w:val="005225AD"/>
    <w:rsid w:val="005268C1"/>
    <w:rsid w:val="005307A6"/>
    <w:rsid w:val="00531AEC"/>
    <w:rsid w:val="005333C5"/>
    <w:rsid w:val="00533913"/>
    <w:rsid w:val="00534B72"/>
    <w:rsid w:val="00540055"/>
    <w:rsid w:val="0054559A"/>
    <w:rsid w:val="0055084F"/>
    <w:rsid w:val="00551FE7"/>
    <w:rsid w:val="00553E3E"/>
    <w:rsid w:val="00555388"/>
    <w:rsid w:val="0055757D"/>
    <w:rsid w:val="00560488"/>
    <w:rsid w:val="0056274A"/>
    <w:rsid w:val="005666B0"/>
    <w:rsid w:val="00567BA2"/>
    <w:rsid w:val="00571A73"/>
    <w:rsid w:val="005761BB"/>
    <w:rsid w:val="00584D28"/>
    <w:rsid w:val="00585832"/>
    <w:rsid w:val="0058738A"/>
    <w:rsid w:val="00587818"/>
    <w:rsid w:val="00593F0B"/>
    <w:rsid w:val="005957DF"/>
    <w:rsid w:val="005A031A"/>
    <w:rsid w:val="005A1138"/>
    <w:rsid w:val="005A3947"/>
    <w:rsid w:val="005A470C"/>
    <w:rsid w:val="005A72E7"/>
    <w:rsid w:val="005B0FBC"/>
    <w:rsid w:val="005B56C1"/>
    <w:rsid w:val="005C291A"/>
    <w:rsid w:val="005C3D79"/>
    <w:rsid w:val="005C4D53"/>
    <w:rsid w:val="005C6167"/>
    <w:rsid w:val="005D15DC"/>
    <w:rsid w:val="005E3CA9"/>
    <w:rsid w:val="005E7B05"/>
    <w:rsid w:val="005F0BCF"/>
    <w:rsid w:val="005F12A7"/>
    <w:rsid w:val="005F16EC"/>
    <w:rsid w:val="005F1783"/>
    <w:rsid w:val="005F4700"/>
    <w:rsid w:val="005F6AF6"/>
    <w:rsid w:val="005F7D59"/>
    <w:rsid w:val="005F7EDB"/>
    <w:rsid w:val="006022AD"/>
    <w:rsid w:val="0060302F"/>
    <w:rsid w:val="00610EB7"/>
    <w:rsid w:val="00612E1C"/>
    <w:rsid w:val="00614BB0"/>
    <w:rsid w:val="00615E66"/>
    <w:rsid w:val="00620C73"/>
    <w:rsid w:val="00620E9A"/>
    <w:rsid w:val="00623391"/>
    <w:rsid w:val="00626A3C"/>
    <w:rsid w:val="006333F1"/>
    <w:rsid w:val="00636C25"/>
    <w:rsid w:val="00641DE4"/>
    <w:rsid w:val="00651271"/>
    <w:rsid w:val="00651B26"/>
    <w:rsid w:val="006531DA"/>
    <w:rsid w:val="00660FA7"/>
    <w:rsid w:val="006611A6"/>
    <w:rsid w:val="0066294C"/>
    <w:rsid w:val="00663E23"/>
    <w:rsid w:val="00667284"/>
    <w:rsid w:val="00680A49"/>
    <w:rsid w:val="0068496D"/>
    <w:rsid w:val="006877D4"/>
    <w:rsid w:val="00691B98"/>
    <w:rsid w:val="0069449B"/>
    <w:rsid w:val="00694694"/>
    <w:rsid w:val="006A170D"/>
    <w:rsid w:val="006A1A08"/>
    <w:rsid w:val="006A3F5E"/>
    <w:rsid w:val="006A5989"/>
    <w:rsid w:val="006C1D1D"/>
    <w:rsid w:val="006C2298"/>
    <w:rsid w:val="006C2CD3"/>
    <w:rsid w:val="006C5E99"/>
    <w:rsid w:val="006D53B7"/>
    <w:rsid w:val="00705009"/>
    <w:rsid w:val="00716218"/>
    <w:rsid w:val="00717EA7"/>
    <w:rsid w:val="00722FA1"/>
    <w:rsid w:val="00726082"/>
    <w:rsid w:val="00731FDB"/>
    <w:rsid w:val="00732D12"/>
    <w:rsid w:val="00736EC5"/>
    <w:rsid w:val="007514D2"/>
    <w:rsid w:val="00752189"/>
    <w:rsid w:val="00752ADA"/>
    <w:rsid w:val="00754342"/>
    <w:rsid w:val="00763181"/>
    <w:rsid w:val="00763832"/>
    <w:rsid w:val="00771029"/>
    <w:rsid w:val="00773453"/>
    <w:rsid w:val="0077369C"/>
    <w:rsid w:val="00773D70"/>
    <w:rsid w:val="007773AC"/>
    <w:rsid w:val="0077765B"/>
    <w:rsid w:val="0078493D"/>
    <w:rsid w:val="00790BCC"/>
    <w:rsid w:val="007926F7"/>
    <w:rsid w:val="007944BF"/>
    <w:rsid w:val="007971E1"/>
    <w:rsid w:val="007A3972"/>
    <w:rsid w:val="007A5825"/>
    <w:rsid w:val="007B1901"/>
    <w:rsid w:val="007B2C09"/>
    <w:rsid w:val="007C150B"/>
    <w:rsid w:val="007D1CB7"/>
    <w:rsid w:val="007D3668"/>
    <w:rsid w:val="007D72C1"/>
    <w:rsid w:val="007E0412"/>
    <w:rsid w:val="007E15EE"/>
    <w:rsid w:val="007F08E9"/>
    <w:rsid w:val="007F0AE9"/>
    <w:rsid w:val="007F2A3E"/>
    <w:rsid w:val="007F46FF"/>
    <w:rsid w:val="007F536A"/>
    <w:rsid w:val="00805FE0"/>
    <w:rsid w:val="00806598"/>
    <w:rsid w:val="00815432"/>
    <w:rsid w:val="008160CB"/>
    <w:rsid w:val="00820F02"/>
    <w:rsid w:val="008229B5"/>
    <w:rsid w:val="00826235"/>
    <w:rsid w:val="00826D62"/>
    <w:rsid w:val="0083367C"/>
    <w:rsid w:val="00833EFC"/>
    <w:rsid w:val="0083690A"/>
    <w:rsid w:val="00837589"/>
    <w:rsid w:val="008455C1"/>
    <w:rsid w:val="00847618"/>
    <w:rsid w:val="00850005"/>
    <w:rsid w:val="00851449"/>
    <w:rsid w:val="00852E11"/>
    <w:rsid w:val="008568F4"/>
    <w:rsid w:val="00857C38"/>
    <w:rsid w:val="00862201"/>
    <w:rsid w:val="008636DC"/>
    <w:rsid w:val="00864C76"/>
    <w:rsid w:val="00865E55"/>
    <w:rsid w:val="00865EB0"/>
    <w:rsid w:val="00867C47"/>
    <w:rsid w:val="00871BBB"/>
    <w:rsid w:val="00871DFF"/>
    <w:rsid w:val="0088131C"/>
    <w:rsid w:val="00884598"/>
    <w:rsid w:val="00884DBA"/>
    <w:rsid w:val="008A0BE0"/>
    <w:rsid w:val="008B3A86"/>
    <w:rsid w:val="008B77E7"/>
    <w:rsid w:val="008C7CAF"/>
    <w:rsid w:val="008D1F8D"/>
    <w:rsid w:val="008D398C"/>
    <w:rsid w:val="008D3D2C"/>
    <w:rsid w:val="008E2C86"/>
    <w:rsid w:val="008E5782"/>
    <w:rsid w:val="008E73BC"/>
    <w:rsid w:val="008F078E"/>
    <w:rsid w:val="008F5EEE"/>
    <w:rsid w:val="00901BBA"/>
    <w:rsid w:val="00903BDD"/>
    <w:rsid w:val="00903DEE"/>
    <w:rsid w:val="00906B7A"/>
    <w:rsid w:val="00910265"/>
    <w:rsid w:val="0091156E"/>
    <w:rsid w:val="0091189C"/>
    <w:rsid w:val="00912E3D"/>
    <w:rsid w:val="00913A9C"/>
    <w:rsid w:val="00917E31"/>
    <w:rsid w:val="00922325"/>
    <w:rsid w:val="00932248"/>
    <w:rsid w:val="00932867"/>
    <w:rsid w:val="00933BB3"/>
    <w:rsid w:val="00937423"/>
    <w:rsid w:val="00940CEB"/>
    <w:rsid w:val="00941006"/>
    <w:rsid w:val="00953039"/>
    <w:rsid w:val="009533E9"/>
    <w:rsid w:val="009616A0"/>
    <w:rsid w:val="00961F7E"/>
    <w:rsid w:val="0096509A"/>
    <w:rsid w:val="00966DCA"/>
    <w:rsid w:val="0097194F"/>
    <w:rsid w:val="0097378F"/>
    <w:rsid w:val="00975FE9"/>
    <w:rsid w:val="00976EC4"/>
    <w:rsid w:val="00977A36"/>
    <w:rsid w:val="00977FA3"/>
    <w:rsid w:val="00992480"/>
    <w:rsid w:val="00993C2F"/>
    <w:rsid w:val="00994B96"/>
    <w:rsid w:val="00995F88"/>
    <w:rsid w:val="009A505D"/>
    <w:rsid w:val="009B0A2A"/>
    <w:rsid w:val="009B3FC1"/>
    <w:rsid w:val="009B5330"/>
    <w:rsid w:val="009B6549"/>
    <w:rsid w:val="009B6AFA"/>
    <w:rsid w:val="009C1E4B"/>
    <w:rsid w:val="009C49BD"/>
    <w:rsid w:val="009D0D1D"/>
    <w:rsid w:val="009E064F"/>
    <w:rsid w:val="009E0E61"/>
    <w:rsid w:val="009E418E"/>
    <w:rsid w:val="009E54C4"/>
    <w:rsid w:val="009E6456"/>
    <w:rsid w:val="009E6FFC"/>
    <w:rsid w:val="009E7AE1"/>
    <w:rsid w:val="009E7F68"/>
    <w:rsid w:val="009F1391"/>
    <w:rsid w:val="00A02714"/>
    <w:rsid w:val="00A1112A"/>
    <w:rsid w:val="00A12BC0"/>
    <w:rsid w:val="00A14990"/>
    <w:rsid w:val="00A20CA8"/>
    <w:rsid w:val="00A276CE"/>
    <w:rsid w:val="00A30C74"/>
    <w:rsid w:val="00A351A7"/>
    <w:rsid w:val="00A36E63"/>
    <w:rsid w:val="00A37479"/>
    <w:rsid w:val="00A37EEF"/>
    <w:rsid w:val="00A42627"/>
    <w:rsid w:val="00A45209"/>
    <w:rsid w:val="00A46440"/>
    <w:rsid w:val="00A50982"/>
    <w:rsid w:val="00A557AC"/>
    <w:rsid w:val="00A60555"/>
    <w:rsid w:val="00A630C2"/>
    <w:rsid w:val="00A65D2B"/>
    <w:rsid w:val="00A74C1B"/>
    <w:rsid w:val="00A8669F"/>
    <w:rsid w:val="00A96E5C"/>
    <w:rsid w:val="00A9751E"/>
    <w:rsid w:val="00AA5E86"/>
    <w:rsid w:val="00AC319D"/>
    <w:rsid w:val="00AC4E26"/>
    <w:rsid w:val="00AD0F43"/>
    <w:rsid w:val="00AD1834"/>
    <w:rsid w:val="00AD6EDC"/>
    <w:rsid w:val="00AE480C"/>
    <w:rsid w:val="00AF1C19"/>
    <w:rsid w:val="00AF2FC5"/>
    <w:rsid w:val="00AF42FD"/>
    <w:rsid w:val="00AF69BB"/>
    <w:rsid w:val="00AF7A47"/>
    <w:rsid w:val="00AF7E50"/>
    <w:rsid w:val="00B01B18"/>
    <w:rsid w:val="00B049B8"/>
    <w:rsid w:val="00B11402"/>
    <w:rsid w:val="00B20F6B"/>
    <w:rsid w:val="00B23A1F"/>
    <w:rsid w:val="00B3563B"/>
    <w:rsid w:val="00B41099"/>
    <w:rsid w:val="00B42826"/>
    <w:rsid w:val="00B4724B"/>
    <w:rsid w:val="00B53042"/>
    <w:rsid w:val="00B532E7"/>
    <w:rsid w:val="00B55B3E"/>
    <w:rsid w:val="00B5614C"/>
    <w:rsid w:val="00B5746E"/>
    <w:rsid w:val="00B62428"/>
    <w:rsid w:val="00B6466C"/>
    <w:rsid w:val="00B65463"/>
    <w:rsid w:val="00B85F81"/>
    <w:rsid w:val="00B861C7"/>
    <w:rsid w:val="00B877EB"/>
    <w:rsid w:val="00B96B3A"/>
    <w:rsid w:val="00BA1FB4"/>
    <w:rsid w:val="00BA68B2"/>
    <w:rsid w:val="00BA6B1B"/>
    <w:rsid w:val="00BB0C5E"/>
    <w:rsid w:val="00BB3A33"/>
    <w:rsid w:val="00BC0CC2"/>
    <w:rsid w:val="00BD30A0"/>
    <w:rsid w:val="00BD32E8"/>
    <w:rsid w:val="00BD3B77"/>
    <w:rsid w:val="00BD4D99"/>
    <w:rsid w:val="00BD4FA4"/>
    <w:rsid w:val="00BE476F"/>
    <w:rsid w:val="00BE48EB"/>
    <w:rsid w:val="00BF341E"/>
    <w:rsid w:val="00BF3AFE"/>
    <w:rsid w:val="00BF643C"/>
    <w:rsid w:val="00BF7314"/>
    <w:rsid w:val="00C0034E"/>
    <w:rsid w:val="00C00484"/>
    <w:rsid w:val="00C02380"/>
    <w:rsid w:val="00C04069"/>
    <w:rsid w:val="00C06204"/>
    <w:rsid w:val="00C117F1"/>
    <w:rsid w:val="00C14BB7"/>
    <w:rsid w:val="00C160CD"/>
    <w:rsid w:val="00C260B3"/>
    <w:rsid w:val="00C27CC2"/>
    <w:rsid w:val="00C34B2A"/>
    <w:rsid w:val="00C37BC2"/>
    <w:rsid w:val="00C455A0"/>
    <w:rsid w:val="00C55DF5"/>
    <w:rsid w:val="00C73DAF"/>
    <w:rsid w:val="00C7456E"/>
    <w:rsid w:val="00C752C7"/>
    <w:rsid w:val="00C943FB"/>
    <w:rsid w:val="00C9642A"/>
    <w:rsid w:val="00C9731F"/>
    <w:rsid w:val="00CA6278"/>
    <w:rsid w:val="00CB073C"/>
    <w:rsid w:val="00CC28D3"/>
    <w:rsid w:val="00CC608E"/>
    <w:rsid w:val="00CD13AE"/>
    <w:rsid w:val="00CD1479"/>
    <w:rsid w:val="00CD415F"/>
    <w:rsid w:val="00CE4C76"/>
    <w:rsid w:val="00CF2D0D"/>
    <w:rsid w:val="00D027D9"/>
    <w:rsid w:val="00D06B26"/>
    <w:rsid w:val="00D07595"/>
    <w:rsid w:val="00D11107"/>
    <w:rsid w:val="00D16090"/>
    <w:rsid w:val="00D16DB2"/>
    <w:rsid w:val="00D212A2"/>
    <w:rsid w:val="00D319FC"/>
    <w:rsid w:val="00D3234F"/>
    <w:rsid w:val="00D379CF"/>
    <w:rsid w:val="00D41906"/>
    <w:rsid w:val="00D4504F"/>
    <w:rsid w:val="00D456B5"/>
    <w:rsid w:val="00D518BF"/>
    <w:rsid w:val="00D669B4"/>
    <w:rsid w:val="00D74116"/>
    <w:rsid w:val="00D7598F"/>
    <w:rsid w:val="00D75FCB"/>
    <w:rsid w:val="00D82869"/>
    <w:rsid w:val="00D86CD3"/>
    <w:rsid w:val="00D95E2F"/>
    <w:rsid w:val="00DA493E"/>
    <w:rsid w:val="00DA77C3"/>
    <w:rsid w:val="00DB28B4"/>
    <w:rsid w:val="00DB471C"/>
    <w:rsid w:val="00DB65B5"/>
    <w:rsid w:val="00DE76C2"/>
    <w:rsid w:val="00DF4FFA"/>
    <w:rsid w:val="00E02848"/>
    <w:rsid w:val="00E040A2"/>
    <w:rsid w:val="00E04578"/>
    <w:rsid w:val="00E14465"/>
    <w:rsid w:val="00E21D70"/>
    <w:rsid w:val="00E263F8"/>
    <w:rsid w:val="00E37FF7"/>
    <w:rsid w:val="00E462CE"/>
    <w:rsid w:val="00E47DB0"/>
    <w:rsid w:val="00E51A5D"/>
    <w:rsid w:val="00E52EA0"/>
    <w:rsid w:val="00E540D0"/>
    <w:rsid w:val="00E60150"/>
    <w:rsid w:val="00E638BE"/>
    <w:rsid w:val="00E677FF"/>
    <w:rsid w:val="00E7167D"/>
    <w:rsid w:val="00E72826"/>
    <w:rsid w:val="00E732E3"/>
    <w:rsid w:val="00E7376D"/>
    <w:rsid w:val="00E85014"/>
    <w:rsid w:val="00E861D9"/>
    <w:rsid w:val="00E8754E"/>
    <w:rsid w:val="00E909F6"/>
    <w:rsid w:val="00E91201"/>
    <w:rsid w:val="00E91A82"/>
    <w:rsid w:val="00EB200C"/>
    <w:rsid w:val="00EB3397"/>
    <w:rsid w:val="00EB4AA1"/>
    <w:rsid w:val="00EB79EE"/>
    <w:rsid w:val="00EB7B39"/>
    <w:rsid w:val="00ED2B1F"/>
    <w:rsid w:val="00ED328A"/>
    <w:rsid w:val="00ED3A17"/>
    <w:rsid w:val="00ED3DF0"/>
    <w:rsid w:val="00ED45C2"/>
    <w:rsid w:val="00ED491B"/>
    <w:rsid w:val="00ED7B9A"/>
    <w:rsid w:val="00EE34B0"/>
    <w:rsid w:val="00EE7C8D"/>
    <w:rsid w:val="00EF3ECB"/>
    <w:rsid w:val="00EF57FB"/>
    <w:rsid w:val="00EF77A6"/>
    <w:rsid w:val="00F0238C"/>
    <w:rsid w:val="00F1101C"/>
    <w:rsid w:val="00F11403"/>
    <w:rsid w:val="00F13126"/>
    <w:rsid w:val="00F229F6"/>
    <w:rsid w:val="00F23D42"/>
    <w:rsid w:val="00F3124A"/>
    <w:rsid w:val="00F41986"/>
    <w:rsid w:val="00F43DE9"/>
    <w:rsid w:val="00F473A9"/>
    <w:rsid w:val="00F52043"/>
    <w:rsid w:val="00F53B2E"/>
    <w:rsid w:val="00F56CAB"/>
    <w:rsid w:val="00F70374"/>
    <w:rsid w:val="00F750BC"/>
    <w:rsid w:val="00F8073A"/>
    <w:rsid w:val="00F810AF"/>
    <w:rsid w:val="00F814F5"/>
    <w:rsid w:val="00F940EA"/>
    <w:rsid w:val="00FA0518"/>
    <w:rsid w:val="00FA4F3C"/>
    <w:rsid w:val="00FB4B34"/>
    <w:rsid w:val="00FB59F6"/>
    <w:rsid w:val="00FD680F"/>
    <w:rsid w:val="00FF0EBE"/>
    <w:rsid w:val="00FF1734"/>
    <w:rsid w:val="00FF2981"/>
    <w:rsid w:val="00FF47F8"/>
    <w:rsid w:val="00FF6BA0"/>
    <w:rsid w:val="4C42CF83"/>
    <w:rsid w:val="51B723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C3FB"/>
  <w15:chartTrackingRefBased/>
  <w15:docId w15:val="{49723D49-DC21-4E08-940F-FFA378FA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E21D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1D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D7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E21D70"/>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ED328A"/>
    <w:pPr>
      <w:ind w:left="720"/>
      <w:contextualSpacing/>
    </w:pPr>
  </w:style>
  <w:style w:type="paragraph" w:styleId="Header">
    <w:name w:val="header"/>
    <w:basedOn w:val="Normal"/>
    <w:link w:val="HeaderChar"/>
    <w:uiPriority w:val="99"/>
    <w:unhideWhenUsed/>
    <w:rsid w:val="00777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65B"/>
    <w:rPr>
      <w:lang w:val="en-US"/>
    </w:rPr>
  </w:style>
  <w:style w:type="paragraph" w:styleId="Footer">
    <w:name w:val="footer"/>
    <w:basedOn w:val="Normal"/>
    <w:link w:val="FooterChar"/>
    <w:uiPriority w:val="99"/>
    <w:unhideWhenUsed/>
    <w:rsid w:val="00777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65B"/>
    <w:rPr>
      <w:lang w:val="en-US"/>
    </w:rPr>
  </w:style>
  <w:style w:type="table" w:styleId="TableGrid">
    <w:name w:val="Table Grid"/>
    <w:basedOn w:val="TableNormal"/>
    <w:uiPriority w:val="39"/>
    <w:rsid w:val="00171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006"/>
    <w:rPr>
      <w:color w:val="0563C1" w:themeColor="hyperlink"/>
      <w:u w:val="single"/>
    </w:rPr>
  </w:style>
  <w:style w:type="character" w:styleId="UnresolvedMention">
    <w:name w:val="Unresolved Mention"/>
    <w:basedOn w:val="DefaultParagraphFont"/>
    <w:uiPriority w:val="99"/>
    <w:semiHidden/>
    <w:unhideWhenUsed/>
    <w:rsid w:val="00941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891327">
      <w:bodyDiv w:val="1"/>
      <w:marLeft w:val="0"/>
      <w:marRight w:val="0"/>
      <w:marTop w:val="0"/>
      <w:marBottom w:val="0"/>
      <w:divBdr>
        <w:top w:val="none" w:sz="0" w:space="0" w:color="auto"/>
        <w:left w:val="none" w:sz="0" w:space="0" w:color="auto"/>
        <w:bottom w:val="none" w:sz="0" w:space="0" w:color="auto"/>
        <w:right w:val="none" w:sz="0" w:space="0" w:color="auto"/>
      </w:divBdr>
    </w:div>
    <w:div w:id="988286690">
      <w:bodyDiv w:val="1"/>
      <w:marLeft w:val="0"/>
      <w:marRight w:val="0"/>
      <w:marTop w:val="0"/>
      <w:marBottom w:val="0"/>
      <w:divBdr>
        <w:top w:val="none" w:sz="0" w:space="0" w:color="auto"/>
        <w:left w:val="none" w:sz="0" w:space="0" w:color="auto"/>
        <w:bottom w:val="none" w:sz="0" w:space="0" w:color="auto"/>
        <w:right w:val="none" w:sz="0" w:space="0" w:color="auto"/>
      </w:divBdr>
    </w:div>
    <w:div w:id="1061101246">
      <w:bodyDiv w:val="1"/>
      <w:marLeft w:val="0"/>
      <w:marRight w:val="0"/>
      <w:marTop w:val="0"/>
      <w:marBottom w:val="0"/>
      <w:divBdr>
        <w:top w:val="none" w:sz="0" w:space="0" w:color="auto"/>
        <w:left w:val="none" w:sz="0" w:space="0" w:color="auto"/>
        <w:bottom w:val="none" w:sz="0" w:space="0" w:color="auto"/>
        <w:right w:val="none" w:sz="0" w:space="0" w:color="auto"/>
      </w:divBdr>
    </w:div>
    <w:div w:id="1208763254">
      <w:bodyDiv w:val="1"/>
      <w:marLeft w:val="0"/>
      <w:marRight w:val="0"/>
      <w:marTop w:val="0"/>
      <w:marBottom w:val="0"/>
      <w:divBdr>
        <w:top w:val="none" w:sz="0" w:space="0" w:color="auto"/>
        <w:left w:val="none" w:sz="0" w:space="0" w:color="auto"/>
        <w:bottom w:val="none" w:sz="0" w:space="0" w:color="auto"/>
        <w:right w:val="none" w:sz="0" w:space="0" w:color="auto"/>
      </w:divBdr>
    </w:div>
    <w:div w:id="1329863332">
      <w:bodyDiv w:val="1"/>
      <w:marLeft w:val="0"/>
      <w:marRight w:val="0"/>
      <w:marTop w:val="0"/>
      <w:marBottom w:val="0"/>
      <w:divBdr>
        <w:top w:val="none" w:sz="0" w:space="0" w:color="auto"/>
        <w:left w:val="none" w:sz="0" w:space="0" w:color="auto"/>
        <w:bottom w:val="none" w:sz="0" w:space="0" w:color="auto"/>
        <w:right w:val="none" w:sz="0" w:space="0" w:color="auto"/>
      </w:divBdr>
    </w:div>
    <w:div w:id="1777628368">
      <w:bodyDiv w:val="1"/>
      <w:marLeft w:val="0"/>
      <w:marRight w:val="0"/>
      <w:marTop w:val="0"/>
      <w:marBottom w:val="0"/>
      <w:divBdr>
        <w:top w:val="none" w:sz="0" w:space="0" w:color="auto"/>
        <w:left w:val="none" w:sz="0" w:space="0" w:color="auto"/>
        <w:bottom w:val="none" w:sz="0" w:space="0" w:color="auto"/>
        <w:right w:val="none" w:sz="0" w:space="0" w:color="auto"/>
      </w:divBdr>
    </w:div>
    <w:div w:id="202050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dhawkinson@healthmanagement.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D7B08CC4615946951129309185E6B3" ma:contentTypeVersion="14" ma:contentTypeDescription="Create a new document." ma:contentTypeScope="" ma:versionID="27f82883134af39c91990fc71cab764e">
  <xsd:schema xmlns:xsd="http://www.w3.org/2001/XMLSchema" xmlns:xs="http://www.w3.org/2001/XMLSchema" xmlns:p="http://schemas.microsoft.com/office/2006/metadata/properties" xmlns:ns1="http://schemas.microsoft.com/sharepoint/v3" xmlns:ns2="88e5af70-23d9-497e-9656-fb60bdf4ada8" xmlns:ns3="9b771609-0120-477b-9d53-aa5be8968714" targetNamespace="http://schemas.microsoft.com/office/2006/metadata/properties" ma:root="true" ma:fieldsID="c10d58847cbf8bd17fab94a729942c46" ns1:_="" ns2:_="" ns3:_="">
    <xsd:import namespace="http://schemas.microsoft.com/sharepoint/v3"/>
    <xsd:import namespace="88e5af70-23d9-497e-9656-fb60bdf4ada8"/>
    <xsd:import namespace="9b771609-0120-477b-9d53-aa5be89687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e5af70-23d9-497e-9656-fb60bdf4a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71609-0120-477b-9d53-aa5be89687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D325E5-9A19-482B-9FEE-87BE01BF72A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9CB4EF6-20EA-44FE-BB04-4159870BD577}">
  <ds:schemaRefs>
    <ds:schemaRef ds:uri="http://schemas.microsoft.com/sharepoint/v3/contenttype/forms"/>
  </ds:schemaRefs>
</ds:datastoreItem>
</file>

<file path=customXml/itemProps3.xml><?xml version="1.0" encoding="utf-8"?>
<ds:datastoreItem xmlns:ds="http://schemas.openxmlformats.org/officeDocument/2006/customXml" ds:itemID="{2C483F07-1D3B-435F-909A-771A6DC4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e5af70-23d9-497e-9656-fb60bdf4ada8"/>
    <ds:schemaRef ds:uri="9b771609-0120-477b-9d53-aa5be8968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Bueno</dc:creator>
  <cp:keywords/>
  <dc:description/>
  <cp:lastModifiedBy>Drew Hawkinson</cp:lastModifiedBy>
  <cp:revision>450</cp:revision>
  <dcterms:created xsi:type="dcterms:W3CDTF">2020-11-19T15:37:00Z</dcterms:created>
  <dcterms:modified xsi:type="dcterms:W3CDTF">2021-05-20T14:32:00Z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0x01010095D7B08CC4615946951129309185E6B3</vt:lpwstr>
  </property>
</Properties>
</file>