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79ABD" w14:textId="77777777" w:rsidR="00BB4E79" w:rsidRDefault="00BB4E79" w:rsidP="00945023">
      <w:pPr>
        <w:jc w:val="center"/>
        <w:rPr>
          <w:rFonts w:ascii="Calibri" w:hAnsi="Calibri"/>
          <w:sz w:val="22"/>
          <w:szCs w:val="22"/>
        </w:rPr>
      </w:pPr>
    </w:p>
    <w:p w14:paraId="1CE804BA" w14:textId="70CAB25F" w:rsidR="00945023" w:rsidRPr="00847CB3" w:rsidRDefault="00BB4E79" w:rsidP="00945023">
      <w:pPr>
        <w:jc w:val="center"/>
        <w:rPr>
          <w:rFonts w:ascii="Calibri" w:hAnsi="Calibri"/>
          <w:sz w:val="22"/>
          <w:szCs w:val="22"/>
        </w:rPr>
      </w:pPr>
      <w:r>
        <w:rPr>
          <w:rFonts w:ascii="Calibri" w:hAnsi="Calibri"/>
          <w:sz w:val="22"/>
          <w:szCs w:val="22"/>
        </w:rPr>
        <w:t>Wednesday</w:t>
      </w:r>
      <w:r w:rsidR="00F76015">
        <w:rPr>
          <w:rFonts w:ascii="Calibri" w:hAnsi="Calibri"/>
          <w:sz w:val="22"/>
          <w:szCs w:val="22"/>
        </w:rPr>
        <w:t xml:space="preserve">, </w:t>
      </w:r>
      <w:r w:rsidR="007B6E46">
        <w:rPr>
          <w:rFonts w:ascii="Calibri" w:hAnsi="Calibri"/>
          <w:sz w:val="22"/>
          <w:szCs w:val="22"/>
        </w:rPr>
        <w:t>September 9</w:t>
      </w:r>
      <w:r w:rsidR="00883DD3">
        <w:rPr>
          <w:rFonts w:ascii="Calibri" w:hAnsi="Calibri"/>
          <w:sz w:val="22"/>
          <w:szCs w:val="22"/>
        </w:rPr>
        <w:t>,</w:t>
      </w:r>
      <w:r>
        <w:rPr>
          <w:rFonts w:ascii="Calibri" w:hAnsi="Calibri"/>
          <w:sz w:val="22"/>
          <w:szCs w:val="22"/>
        </w:rPr>
        <w:t xml:space="preserve"> 2020</w:t>
      </w:r>
    </w:p>
    <w:p w14:paraId="797AB4FC" w14:textId="0D662007" w:rsidR="00945023" w:rsidRDefault="00262564" w:rsidP="00945023">
      <w:pPr>
        <w:jc w:val="center"/>
        <w:rPr>
          <w:rFonts w:ascii="Calibri" w:hAnsi="Calibri"/>
          <w:sz w:val="22"/>
          <w:szCs w:val="22"/>
        </w:rPr>
      </w:pPr>
      <w:r>
        <w:rPr>
          <w:rFonts w:ascii="Calibri" w:hAnsi="Calibri"/>
          <w:sz w:val="22"/>
          <w:szCs w:val="22"/>
        </w:rPr>
        <w:t xml:space="preserve">Virtual Meeting </w:t>
      </w:r>
      <w:r w:rsidR="00883DD3">
        <w:rPr>
          <w:rFonts w:ascii="Calibri" w:hAnsi="Calibri"/>
          <w:sz w:val="22"/>
          <w:szCs w:val="22"/>
        </w:rPr>
        <w:t>Via Zoom Conference Call</w:t>
      </w:r>
      <w:r w:rsidR="00945023" w:rsidRPr="00847CB3">
        <w:rPr>
          <w:rFonts w:ascii="Calibri" w:hAnsi="Calibri"/>
          <w:sz w:val="22"/>
          <w:szCs w:val="22"/>
        </w:rPr>
        <w:t xml:space="preserve"> </w:t>
      </w:r>
    </w:p>
    <w:p w14:paraId="737E0E58" w14:textId="77777777" w:rsidR="00945023" w:rsidRPr="00847CB3" w:rsidRDefault="00945023" w:rsidP="00945023">
      <w:pPr>
        <w:jc w:val="center"/>
        <w:rPr>
          <w:rFonts w:ascii="Calibri" w:hAnsi="Calibri"/>
          <w:sz w:val="22"/>
          <w:szCs w:val="22"/>
        </w:rPr>
      </w:pPr>
    </w:p>
    <w:p w14:paraId="45F94E43" w14:textId="1FF3317A" w:rsidR="00945023" w:rsidRPr="007F295A" w:rsidRDefault="00945023" w:rsidP="00945023">
      <w:pPr>
        <w:ind w:left="480"/>
        <w:rPr>
          <w:rFonts w:ascii="Calibri" w:hAnsi="Calibri"/>
          <w:b/>
          <w:sz w:val="22"/>
          <w:szCs w:val="22"/>
        </w:rPr>
      </w:pPr>
      <w:r w:rsidRPr="007F295A">
        <w:rPr>
          <w:rFonts w:ascii="Calibri" w:hAnsi="Calibri"/>
          <w:b/>
          <w:sz w:val="22"/>
          <w:szCs w:val="22"/>
        </w:rPr>
        <w:t xml:space="preserve">MEMBERS PRESENT:  </w:t>
      </w:r>
      <w:r w:rsidRPr="007F295A">
        <w:rPr>
          <w:rFonts w:ascii="Calibri" w:hAnsi="Calibri"/>
          <w:b/>
          <w:sz w:val="22"/>
          <w:szCs w:val="22"/>
        </w:rPr>
        <w:tab/>
      </w:r>
      <w:r w:rsidRPr="007F295A">
        <w:rPr>
          <w:rFonts w:ascii="Calibri" w:hAnsi="Calibri"/>
          <w:b/>
          <w:sz w:val="22"/>
          <w:szCs w:val="22"/>
        </w:rPr>
        <w:tab/>
      </w:r>
      <w:r w:rsidRPr="007F295A">
        <w:rPr>
          <w:rFonts w:ascii="Calibri" w:hAnsi="Calibri"/>
          <w:b/>
          <w:sz w:val="22"/>
          <w:szCs w:val="22"/>
        </w:rPr>
        <w:tab/>
      </w:r>
      <w:r w:rsidRPr="007F295A">
        <w:rPr>
          <w:rFonts w:ascii="Calibri" w:hAnsi="Calibri"/>
          <w:b/>
          <w:sz w:val="22"/>
          <w:szCs w:val="22"/>
        </w:rPr>
        <w:tab/>
      </w:r>
      <w:r w:rsidRPr="007F295A">
        <w:rPr>
          <w:rFonts w:ascii="Calibri" w:hAnsi="Calibri"/>
          <w:b/>
          <w:sz w:val="22"/>
          <w:szCs w:val="22"/>
        </w:rPr>
        <w:tab/>
      </w:r>
      <w:r w:rsidRPr="007F295A">
        <w:rPr>
          <w:rFonts w:ascii="Calibri" w:hAnsi="Calibri"/>
          <w:b/>
          <w:sz w:val="22"/>
          <w:szCs w:val="22"/>
        </w:rPr>
        <w:tab/>
      </w:r>
      <w:r w:rsidRPr="007F295A">
        <w:rPr>
          <w:rFonts w:ascii="Calibri" w:hAnsi="Calibri"/>
          <w:b/>
          <w:sz w:val="22"/>
          <w:szCs w:val="22"/>
        </w:rPr>
        <w:tab/>
      </w:r>
      <w:r w:rsidR="00AF3054">
        <w:rPr>
          <w:rFonts w:ascii="Calibri" w:hAnsi="Calibri"/>
          <w:b/>
          <w:sz w:val="22"/>
          <w:szCs w:val="22"/>
        </w:rPr>
        <w:t>MEMBERS ABSENT:</w:t>
      </w:r>
    </w:p>
    <w:p w14:paraId="083C49C5" w14:textId="4B312579" w:rsidR="00BB4E79" w:rsidRDefault="00BB4E79" w:rsidP="00945023">
      <w:pPr>
        <w:ind w:left="480"/>
        <w:rPr>
          <w:rFonts w:ascii="Calibri" w:hAnsi="Calibri"/>
          <w:sz w:val="22"/>
          <w:szCs w:val="22"/>
        </w:rPr>
      </w:pPr>
      <w:r>
        <w:rPr>
          <w:rFonts w:ascii="Calibri" w:hAnsi="Calibri"/>
          <w:sz w:val="22"/>
          <w:szCs w:val="22"/>
        </w:rPr>
        <w:t>Dr. David Paul, Chair</w:t>
      </w:r>
      <w:r w:rsidR="00264A02">
        <w:rPr>
          <w:rFonts w:ascii="Calibri" w:hAnsi="Calibri"/>
          <w:sz w:val="22"/>
          <w:szCs w:val="22"/>
        </w:rPr>
        <w:tab/>
      </w:r>
      <w:r w:rsidR="00264A02">
        <w:rPr>
          <w:rFonts w:ascii="Calibri" w:hAnsi="Calibri"/>
          <w:sz w:val="22"/>
          <w:szCs w:val="22"/>
        </w:rPr>
        <w:tab/>
      </w:r>
      <w:r w:rsidR="00264A02">
        <w:rPr>
          <w:rFonts w:ascii="Calibri" w:hAnsi="Calibri"/>
          <w:sz w:val="22"/>
          <w:szCs w:val="22"/>
        </w:rPr>
        <w:tab/>
      </w:r>
      <w:r w:rsidR="00264A02">
        <w:rPr>
          <w:rFonts w:ascii="Calibri" w:hAnsi="Calibri"/>
          <w:sz w:val="22"/>
          <w:szCs w:val="22"/>
        </w:rPr>
        <w:tab/>
      </w:r>
      <w:r w:rsidR="00264A02">
        <w:rPr>
          <w:rFonts w:ascii="Calibri" w:hAnsi="Calibri"/>
          <w:sz w:val="22"/>
          <w:szCs w:val="22"/>
        </w:rPr>
        <w:tab/>
      </w:r>
      <w:r w:rsidR="00264A02">
        <w:rPr>
          <w:rFonts w:ascii="Calibri" w:hAnsi="Calibri"/>
          <w:sz w:val="22"/>
          <w:szCs w:val="22"/>
        </w:rPr>
        <w:tab/>
      </w:r>
      <w:r w:rsidR="00264A02">
        <w:rPr>
          <w:rFonts w:ascii="Calibri" w:hAnsi="Calibri"/>
          <w:sz w:val="22"/>
          <w:szCs w:val="22"/>
        </w:rPr>
        <w:tab/>
      </w:r>
      <w:r w:rsidR="00AF3054">
        <w:rPr>
          <w:rFonts w:ascii="Calibri" w:hAnsi="Calibri"/>
          <w:sz w:val="22"/>
          <w:szCs w:val="22"/>
        </w:rPr>
        <w:t xml:space="preserve">Dr. </w:t>
      </w:r>
      <w:proofErr w:type="spellStart"/>
      <w:r w:rsidR="00AF3054">
        <w:rPr>
          <w:rFonts w:ascii="Calibri" w:hAnsi="Calibri"/>
          <w:sz w:val="22"/>
          <w:szCs w:val="22"/>
        </w:rPr>
        <w:t>Aguida</w:t>
      </w:r>
      <w:proofErr w:type="spellEnd"/>
      <w:r w:rsidR="00AF3054">
        <w:rPr>
          <w:rFonts w:ascii="Calibri" w:hAnsi="Calibri"/>
          <w:sz w:val="22"/>
          <w:szCs w:val="22"/>
        </w:rPr>
        <w:t xml:space="preserve"> Atkinson</w:t>
      </w:r>
    </w:p>
    <w:p w14:paraId="011F8941" w14:textId="19B197E6" w:rsidR="00AF3054" w:rsidRDefault="00262564" w:rsidP="00AF3054">
      <w:pPr>
        <w:ind w:left="480"/>
        <w:rPr>
          <w:rFonts w:ascii="Calibri" w:hAnsi="Calibri"/>
          <w:sz w:val="22"/>
          <w:szCs w:val="22"/>
        </w:rPr>
      </w:pPr>
      <w:r>
        <w:rPr>
          <w:rFonts w:ascii="Calibri" w:hAnsi="Calibri"/>
          <w:sz w:val="22"/>
          <w:szCs w:val="22"/>
        </w:rPr>
        <w:t>Susan Noyes, Co-Chair</w:t>
      </w:r>
      <w:r w:rsidR="00AF3054">
        <w:rPr>
          <w:rFonts w:ascii="Calibri" w:hAnsi="Calibri"/>
          <w:sz w:val="22"/>
          <w:szCs w:val="22"/>
        </w:rPr>
        <w:tab/>
      </w:r>
      <w:r w:rsidR="00AF3054">
        <w:rPr>
          <w:rFonts w:ascii="Calibri" w:hAnsi="Calibri"/>
          <w:sz w:val="22"/>
          <w:szCs w:val="22"/>
        </w:rPr>
        <w:tab/>
      </w:r>
      <w:r w:rsidR="00AF3054">
        <w:rPr>
          <w:rFonts w:ascii="Calibri" w:hAnsi="Calibri"/>
          <w:sz w:val="22"/>
          <w:szCs w:val="22"/>
        </w:rPr>
        <w:tab/>
      </w:r>
      <w:r w:rsidR="00AF3054">
        <w:rPr>
          <w:rFonts w:ascii="Calibri" w:hAnsi="Calibri"/>
          <w:sz w:val="22"/>
          <w:szCs w:val="22"/>
        </w:rPr>
        <w:tab/>
      </w:r>
      <w:r w:rsidR="00AF3054">
        <w:rPr>
          <w:rFonts w:ascii="Calibri" w:hAnsi="Calibri"/>
          <w:sz w:val="22"/>
          <w:szCs w:val="22"/>
        </w:rPr>
        <w:tab/>
      </w:r>
      <w:r w:rsidR="00AF3054">
        <w:rPr>
          <w:rFonts w:ascii="Calibri" w:hAnsi="Calibri"/>
          <w:sz w:val="22"/>
          <w:szCs w:val="22"/>
        </w:rPr>
        <w:tab/>
      </w:r>
      <w:r w:rsidR="00AF3054">
        <w:rPr>
          <w:rFonts w:ascii="Calibri" w:hAnsi="Calibri"/>
          <w:sz w:val="22"/>
          <w:szCs w:val="22"/>
        </w:rPr>
        <w:tab/>
      </w:r>
      <w:r w:rsidR="00AF3054">
        <w:rPr>
          <w:rFonts w:ascii="Calibri" w:hAnsi="Calibri"/>
          <w:sz w:val="22"/>
          <w:szCs w:val="22"/>
        </w:rPr>
        <w:t>Representative Deborah Hudson</w:t>
      </w:r>
    </w:p>
    <w:p w14:paraId="31E143F4" w14:textId="51FA0016" w:rsidR="00AF3054" w:rsidRDefault="00AF3054" w:rsidP="00AF3054">
      <w:pPr>
        <w:ind w:left="480"/>
        <w:rPr>
          <w:rFonts w:ascii="Calibri" w:hAnsi="Calibri"/>
          <w:sz w:val="22"/>
          <w:szCs w:val="22"/>
        </w:rPr>
      </w:pPr>
      <w:r>
        <w:rPr>
          <w:rFonts w:ascii="Calibri" w:hAnsi="Calibri"/>
          <w:sz w:val="22"/>
          <w:szCs w:val="22"/>
        </w:rPr>
        <w:t xml:space="preserve">Bridget </w:t>
      </w:r>
      <w:proofErr w:type="spellStart"/>
      <w:r>
        <w:rPr>
          <w:rFonts w:ascii="Calibri" w:hAnsi="Calibri"/>
          <w:sz w:val="22"/>
          <w:szCs w:val="22"/>
        </w:rPr>
        <w:t>Buckaloo</w:t>
      </w:r>
      <w:proofErr w:type="spellEnd"/>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Pr>
          <w:rFonts w:ascii="Calibri" w:hAnsi="Calibri"/>
          <w:sz w:val="22"/>
          <w:szCs w:val="22"/>
        </w:rPr>
        <w:tab/>
      </w:r>
      <w:r w:rsidRPr="00B66E02">
        <w:rPr>
          <w:rFonts w:ascii="Calibri" w:hAnsi="Calibri"/>
          <w:sz w:val="22"/>
          <w:szCs w:val="22"/>
        </w:rPr>
        <w:t xml:space="preserve">Representative </w:t>
      </w:r>
      <w:r>
        <w:rPr>
          <w:rFonts w:ascii="Calibri" w:hAnsi="Calibri"/>
          <w:sz w:val="22"/>
          <w:szCs w:val="22"/>
        </w:rPr>
        <w:t>Ruth Briggs King</w:t>
      </w:r>
    </w:p>
    <w:p w14:paraId="29F8AA1B" w14:textId="3F00943F" w:rsidR="00AF3054" w:rsidRPr="00B66E02" w:rsidRDefault="00AF3054" w:rsidP="00AF3054">
      <w:pPr>
        <w:ind w:left="480"/>
        <w:rPr>
          <w:rFonts w:ascii="Calibri" w:hAnsi="Calibri"/>
          <w:sz w:val="22"/>
          <w:szCs w:val="22"/>
        </w:rPr>
      </w:pPr>
      <w:r>
        <w:rPr>
          <w:rFonts w:ascii="Calibri" w:hAnsi="Calibri"/>
          <w:sz w:val="22"/>
          <w:szCs w:val="22"/>
        </w:rPr>
        <w:t xml:space="preserve">Dr. Garrett </w:t>
      </w:r>
      <w:proofErr w:type="spellStart"/>
      <w:r>
        <w:rPr>
          <w:rFonts w:ascii="Calibri" w:hAnsi="Calibri"/>
          <w:sz w:val="22"/>
          <w:szCs w:val="22"/>
        </w:rPr>
        <w:t>Colmorgen</w:t>
      </w:r>
      <w:proofErr w:type="spellEnd"/>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roofErr w:type="spellStart"/>
      <w:r>
        <w:rPr>
          <w:rFonts w:ascii="Calibri" w:hAnsi="Calibri"/>
          <w:sz w:val="22"/>
          <w:szCs w:val="22"/>
        </w:rPr>
        <w:t>Loplita</w:t>
      </w:r>
      <w:proofErr w:type="spellEnd"/>
      <w:r>
        <w:rPr>
          <w:rFonts w:ascii="Calibri" w:hAnsi="Calibri"/>
          <w:sz w:val="22"/>
          <w:szCs w:val="22"/>
        </w:rPr>
        <w:t xml:space="preserve"> Lopez</w:t>
      </w:r>
    </w:p>
    <w:p w14:paraId="43A29135" w14:textId="2A25A9B6" w:rsidR="00AF3054" w:rsidRDefault="00AF3054" w:rsidP="00AF3054">
      <w:pPr>
        <w:ind w:left="480"/>
        <w:rPr>
          <w:rFonts w:ascii="Calibri" w:hAnsi="Calibri"/>
          <w:sz w:val="22"/>
          <w:szCs w:val="22"/>
        </w:rPr>
      </w:pPr>
      <w:r>
        <w:rPr>
          <w:rFonts w:ascii="Calibri" w:hAnsi="Calibri"/>
          <w:sz w:val="22"/>
          <w:szCs w:val="22"/>
        </w:rPr>
        <w:t>Tiffany Chalk</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Dr</w:t>
      </w:r>
      <w:r>
        <w:rPr>
          <w:rFonts w:ascii="Calibri" w:hAnsi="Calibri"/>
          <w:sz w:val="22"/>
          <w:szCs w:val="22"/>
        </w:rPr>
        <w:t xml:space="preserve">. Karyl </w:t>
      </w:r>
      <w:proofErr w:type="spellStart"/>
      <w:r>
        <w:rPr>
          <w:rFonts w:ascii="Calibri" w:hAnsi="Calibri"/>
          <w:sz w:val="22"/>
          <w:szCs w:val="22"/>
        </w:rPr>
        <w:t>Rattay</w:t>
      </w:r>
      <w:proofErr w:type="spellEnd"/>
      <w:r w:rsidRPr="00B66E02">
        <w:rPr>
          <w:rFonts w:ascii="Calibri" w:hAnsi="Calibri"/>
          <w:sz w:val="22"/>
          <w:szCs w:val="22"/>
        </w:rPr>
        <w:t xml:space="preserve"> </w:t>
      </w:r>
      <w:r>
        <w:rPr>
          <w:rFonts w:ascii="Calibri" w:hAnsi="Calibri"/>
          <w:sz w:val="22"/>
          <w:szCs w:val="22"/>
        </w:rPr>
        <w:tab/>
      </w:r>
    </w:p>
    <w:p w14:paraId="4EA973B6" w14:textId="77777777" w:rsidR="00AF3054" w:rsidRDefault="00AF3054" w:rsidP="00AF3054">
      <w:pPr>
        <w:ind w:left="480"/>
        <w:rPr>
          <w:rFonts w:ascii="Calibri" w:hAnsi="Calibri"/>
          <w:sz w:val="22"/>
          <w:szCs w:val="22"/>
        </w:rPr>
      </w:pPr>
      <w:proofErr w:type="spellStart"/>
      <w:r>
        <w:rPr>
          <w:rFonts w:ascii="Calibri" w:hAnsi="Calibri"/>
          <w:sz w:val="22"/>
          <w:szCs w:val="22"/>
        </w:rPr>
        <w:t>Mawuna</w:t>
      </w:r>
      <w:proofErr w:type="spellEnd"/>
      <w:r>
        <w:rPr>
          <w:rFonts w:ascii="Calibri" w:hAnsi="Calibri"/>
          <w:sz w:val="22"/>
          <w:szCs w:val="22"/>
        </w:rPr>
        <w:t xml:space="preserve"> </w:t>
      </w:r>
      <w:proofErr w:type="spellStart"/>
      <w:r>
        <w:rPr>
          <w:rFonts w:ascii="Calibri" w:hAnsi="Calibri"/>
          <w:sz w:val="22"/>
          <w:szCs w:val="22"/>
        </w:rPr>
        <w:t>Gardesey</w:t>
      </w:r>
      <w:proofErr w:type="spellEnd"/>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Representative Bryan Townsend</w:t>
      </w:r>
    </w:p>
    <w:p w14:paraId="3A4E3341" w14:textId="223D7F67" w:rsidR="00AF3054" w:rsidRDefault="00AF3054" w:rsidP="00AF3054">
      <w:pPr>
        <w:ind w:firstLine="480"/>
        <w:rPr>
          <w:rFonts w:ascii="Calibri" w:hAnsi="Calibri"/>
          <w:sz w:val="22"/>
          <w:szCs w:val="22"/>
        </w:rPr>
      </w:pPr>
      <w:r>
        <w:rPr>
          <w:rFonts w:ascii="Calibri" w:hAnsi="Calibri"/>
          <w:sz w:val="22"/>
          <w:szCs w:val="22"/>
        </w:rPr>
        <w:t>Logan Herring</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 xml:space="preserve">Representative Bryant Richardson        </w:t>
      </w:r>
    </w:p>
    <w:p w14:paraId="55C8D9FE" w14:textId="75503CE8" w:rsidR="00AF3054" w:rsidRDefault="00AF3054" w:rsidP="00AF3054">
      <w:pPr>
        <w:ind w:firstLine="480"/>
        <w:rPr>
          <w:rFonts w:ascii="Calibri" w:hAnsi="Calibri"/>
          <w:sz w:val="22"/>
          <w:szCs w:val="22"/>
        </w:rPr>
      </w:pPr>
      <w:r>
        <w:rPr>
          <w:rFonts w:ascii="Calibri" w:hAnsi="Calibri"/>
          <w:sz w:val="22"/>
          <w:szCs w:val="22"/>
        </w:rPr>
        <w:t>Rev. John Holden</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p>
    <w:p w14:paraId="174A3528" w14:textId="232E0D19" w:rsidR="00AF3054" w:rsidRDefault="00AF3054" w:rsidP="00AF3054">
      <w:pPr>
        <w:ind w:firstLine="480"/>
        <w:rPr>
          <w:rFonts w:ascii="Calibri" w:hAnsi="Calibri"/>
          <w:sz w:val="22"/>
          <w:szCs w:val="22"/>
        </w:rPr>
      </w:pPr>
      <w:r>
        <w:rPr>
          <w:rFonts w:ascii="Calibri" w:hAnsi="Calibri"/>
          <w:sz w:val="22"/>
          <w:szCs w:val="22"/>
        </w:rPr>
        <w:t>Dr. Rita Landgraf</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14E5F34F" w14:textId="77777777" w:rsidR="00AF3054" w:rsidRDefault="00AF3054" w:rsidP="00AF3054">
      <w:pPr>
        <w:ind w:left="480"/>
        <w:rPr>
          <w:rFonts w:ascii="Calibri" w:hAnsi="Calibri"/>
          <w:sz w:val="22"/>
          <w:szCs w:val="22"/>
        </w:rPr>
      </w:pPr>
      <w:r>
        <w:rPr>
          <w:rFonts w:ascii="Calibri" w:hAnsi="Calibri"/>
          <w:sz w:val="22"/>
          <w:szCs w:val="22"/>
        </w:rPr>
        <w:t>Representative Melissa Minor-Brown</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14607B03" w14:textId="77777777" w:rsidR="00AF3054" w:rsidRDefault="00AF3054" w:rsidP="00AF3054">
      <w:pPr>
        <w:ind w:left="480"/>
        <w:rPr>
          <w:rFonts w:ascii="Calibri" w:hAnsi="Calibri"/>
          <w:sz w:val="22"/>
          <w:szCs w:val="22"/>
        </w:rPr>
      </w:pPr>
      <w:r>
        <w:rPr>
          <w:rFonts w:ascii="Calibri" w:hAnsi="Calibri"/>
          <w:sz w:val="22"/>
          <w:szCs w:val="22"/>
        </w:rPr>
        <w:t>Brian Olson</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545BCB73" w14:textId="77777777" w:rsidR="00AF3054" w:rsidRDefault="00AF3054" w:rsidP="00AF3054">
      <w:pPr>
        <w:ind w:left="480"/>
        <w:rPr>
          <w:rFonts w:ascii="Calibri" w:hAnsi="Calibri"/>
          <w:sz w:val="22"/>
          <w:szCs w:val="22"/>
        </w:rPr>
      </w:pPr>
      <w:r>
        <w:rPr>
          <w:rFonts w:ascii="Calibri" w:hAnsi="Calibri"/>
          <w:sz w:val="22"/>
          <w:szCs w:val="22"/>
        </w:rPr>
        <w:t>Liz O’Neil</w:t>
      </w:r>
    </w:p>
    <w:p w14:paraId="6098DECE" w14:textId="77777777" w:rsidR="00AF3054" w:rsidRDefault="00AF3054" w:rsidP="00AF3054">
      <w:pPr>
        <w:ind w:firstLine="480"/>
        <w:rPr>
          <w:rFonts w:ascii="Calibri" w:hAnsi="Calibri"/>
          <w:sz w:val="22"/>
          <w:szCs w:val="22"/>
        </w:rPr>
      </w:pPr>
      <w:r>
        <w:rPr>
          <w:rFonts w:ascii="Calibri" w:hAnsi="Calibri"/>
          <w:sz w:val="22"/>
          <w:szCs w:val="22"/>
        </w:rPr>
        <w:t>Dr. Agnes Richardson</w:t>
      </w:r>
    </w:p>
    <w:p w14:paraId="5016640F" w14:textId="77777777" w:rsidR="00AF3054" w:rsidRDefault="00AF3054" w:rsidP="00AF3054">
      <w:pPr>
        <w:rPr>
          <w:rFonts w:ascii="Calibri" w:hAnsi="Calibri"/>
          <w:sz w:val="22"/>
          <w:szCs w:val="22"/>
        </w:rPr>
      </w:pPr>
      <w:r>
        <w:rPr>
          <w:rFonts w:ascii="Calibri" w:hAnsi="Calibri"/>
          <w:sz w:val="22"/>
          <w:szCs w:val="22"/>
        </w:rPr>
        <w:t xml:space="preserve">         Forrest Watson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2D274C14" w14:textId="397219E4" w:rsidR="00945023" w:rsidRDefault="00AF3054" w:rsidP="00AF3054">
      <w:pPr>
        <w:ind w:firstLine="480"/>
        <w:rPr>
          <w:rFonts w:ascii="Calibri" w:hAnsi="Calibri"/>
          <w:sz w:val="22"/>
          <w:szCs w:val="22"/>
        </w:rPr>
      </w:pPr>
      <w:r>
        <w:rPr>
          <w:rFonts w:ascii="Calibri" w:hAnsi="Calibri"/>
          <w:sz w:val="22"/>
          <w:szCs w:val="22"/>
        </w:rPr>
        <w:t>Leah Woodall</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t xml:space="preserve"> </w:t>
      </w:r>
      <w:r w:rsidR="00264A02">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p>
    <w:p w14:paraId="579E58EE" w14:textId="7CD7CD36" w:rsidR="00945023" w:rsidRDefault="00262564" w:rsidP="00262564">
      <w:pPr>
        <w:ind w:firstLine="480"/>
        <w:rPr>
          <w:rFonts w:ascii="Calibri" w:hAnsi="Calibri"/>
          <w:sz w:val="22"/>
          <w:szCs w:val="22"/>
        </w:rPr>
      </w:pPr>
      <w:r>
        <w:rPr>
          <w:rFonts w:ascii="Calibri" w:hAnsi="Calibri"/>
          <w:sz w:val="22"/>
          <w:szCs w:val="22"/>
        </w:rPr>
        <w:t>(other members in attendance virtually)</w:t>
      </w:r>
    </w:p>
    <w:p w14:paraId="06FA738B" w14:textId="77777777" w:rsidR="00262564" w:rsidRPr="007F295A" w:rsidRDefault="00262564" w:rsidP="00945023">
      <w:pPr>
        <w:rPr>
          <w:rFonts w:ascii="Calibri" w:hAnsi="Calibri"/>
          <w:b/>
          <w:sz w:val="22"/>
          <w:szCs w:val="22"/>
        </w:rPr>
      </w:pPr>
    </w:p>
    <w:p w14:paraId="70C68F1B" w14:textId="77777777" w:rsidR="00945023" w:rsidRPr="007F295A" w:rsidRDefault="00945023" w:rsidP="00945023">
      <w:pPr>
        <w:ind w:left="480"/>
        <w:rPr>
          <w:rFonts w:ascii="Calibri" w:hAnsi="Calibri"/>
          <w:sz w:val="22"/>
          <w:szCs w:val="22"/>
        </w:rPr>
      </w:pPr>
      <w:r w:rsidRPr="007F295A">
        <w:rPr>
          <w:rFonts w:ascii="Calibri" w:hAnsi="Calibri"/>
          <w:b/>
          <w:sz w:val="22"/>
          <w:szCs w:val="22"/>
        </w:rPr>
        <w:t xml:space="preserve">DPH SUPPORT STAFF PRESENT: </w:t>
      </w:r>
      <w:r w:rsidRPr="007F295A">
        <w:rPr>
          <w:rFonts w:ascii="Calibri" w:hAnsi="Calibri"/>
          <w:sz w:val="22"/>
          <w:szCs w:val="22"/>
        </w:rPr>
        <w:t>JoEllen Kimmey, MA</w:t>
      </w:r>
    </w:p>
    <w:p w14:paraId="0C6CE730" w14:textId="77777777" w:rsidR="00945023" w:rsidRPr="007F295A" w:rsidRDefault="00945023" w:rsidP="00945023">
      <w:pPr>
        <w:rPr>
          <w:rFonts w:ascii="Calibri" w:hAnsi="Calibri"/>
          <w:sz w:val="22"/>
          <w:szCs w:val="22"/>
        </w:rPr>
      </w:pPr>
    </w:p>
    <w:tbl>
      <w:tblPr>
        <w:tblW w:w="1102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5670"/>
        <w:gridCol w:w="1440"/>
        <w:gridCol w:w="1507"/>
        <w:gridCol w:w="1085"/>
      </w:tblGrid>
      <w:tr w:rsidR="00945023" w:rsidRPr="007F295A" w14:paraId="36D8F154" w14:textId="77777777" w:rsidTr="007B6E46">
        <w:tc>
          <w:tcPr>
            <w:tcW w:w="1320" w:type="dxa"/>
            <w:shd w:val="clear" w:color="auto" w:fill="auto"/>
          </w:tcPr>
          <w:p w14:paraId="48EDD0F6" w14:textId="77777777" w:rsidR="00945023" w:rsidRPr="007F295A" w:rsidRDefault="00945023" w:rsidP="00A43FE6">
            <w:pPr>
              <w:jc w:val="center"/>
              <w:rPr>
                <w:rFonts w:ascii="Calibri" w:hAnsi="Calibri" w:cs="Arial"/>
                <w:b/>
                <w:sz w:val="22"/>
                <w:szCs w:val="22"/>
              </w:rPr>
            </w:pPr>
            <w:r w:rsidRPr="007F295A">
              <w:rPr>
                <w:rFonts w:ascii="Calibri" w:hAnsi="Calibri" w:cs="Arial"/>
                <w:b/>
                <w:sz w:val="22"/>
                <w:szCs w:val="22"/>
              </w:rPr>
              <w:t>TOPIC</w:t>
            </w:r>
          </w:p>
        </w:tc>
        <w:tc>
          <w:tcPr>
            <w:tcW w:w="5670" w:type="dxa"/>
            <w:shd w:val="clear" w:color="auto" w:fill="auto"/>
          </w:tcPr>
          <w:p w14:paraId="667653DE" w14:textId="77777777" w:rsidR="00945023" w:rsidRPr="007F295A" w:rsidRDefault="00945023" w:rsidP="00A43FE6">
            <w:pPr>
              <w:jc w:val="center"/>
              <w:rPr>
                <w:rFonts w:ascii="Calibri" w:hAnsi="Calibri" w:cs="Arial"/>
                <w:b/>
                <w:sz w:val="22"/>
                <w:szCs w:val="22"/>
              </w:rPr>
            </w:pPr>
            <w:r w:rsidRPr="007F295A">
              <w:rPr>
                <w:rFonts w:ascii="Calibri" w:hAnsi="Calibri" w:cs="Arial"/>
                <w:b/>
                <w:sz w:val="22"/>
                <w:szCs w:val="22"/>
              </w:rPr>
              <w:t>FINDINGS, CONCLUSIONS &amp; RECOMMENDATIONS</w:t>
            </w:r>
          </w:p>
        </w:tc>
        <w:tc>
          <w:tcPr>
            <w:tcW w:w="1440" w:type="dxa"/>
            <w:shd w:val="clear" w:color="auto" w:fill="auto"/>
          </w:tcPr>
          <w:p w14:paraId="647C5811" w14:textId="77777777" w:rsidR="00945023" w:rsidRPr="007F295A" w:rsidRDefault="00945023" w:rsidP="00A43FE6">
            <w:pPr>
              <w:jc w:val="center"/>
              <w:rPr>
                <w:rFonts w:ascii="Calibri" w:hAnsi="Calibri" w:cs="Arial"/>
                <w:b/>
                <w:sz w:val="22"/>
                <w:szCs w:val="22"/>
              </w:rPr>
            </w:pPr>
            <w:r w:rsidRPr="007F295A">
              <w:rPr>
                <w:rFonts w:ascii="Calibri" w:hAnsi="Calibri" w:cs="Arial"/>
                <w:b/>
                <w:sz w:val="22"/>
                <w:szCs w:val="22"/>
              </w:rPr>
              <w:t>ACTIONS &amp; FOLLOW-UP</w:t>
            </w:r>
          </w:p>
        </w:tc>
        <w:tc>
          <w:tcPr>
            <w:tcW w:w="1507" w:type="dxa"/>
            <w:shd w:val="clear" w:color="auto" w:fill="auto"/>
          </w:tcPr>
          <w:p w14:paraId="114B7E03" w14:textId="77777777" w:rsidR="00945023" w:rsidRPr="007F295A" w:rsidRDefault="00945023" w:rsidP="00A43FE6">
            <w:pPr>
              <w:jc w:val="center"/>
              <w:rPr>
                <w:rFonts w:ascii="Calibri" w:hAnsi="Calibri" w:cs="Arial"/>
                <w:b/>
                <w:sz w:val="22"/>
                <w:szCs w:val="22"/>
              </w:rPr>
            </w:pPr>
            <w:r w:rsidRPr="007F295A">
              <w:rPr>
                <w:rFonts w:ascii="Calibri" w:hAnsi="Calibri" w:cs="Arial"/>
                <w:b/>
                <w:sz w:val="22"/>
                <w:szCs w:val="22"/>
              </w:rPr>
              <w:t>PERSON RESPONSIBLE</w:t>
            </w:r>
          </w:p>
        </w:tc>
        <w:tc>
          <w:tcPr>
            <w:tcW w:w="1085" w:type="dxa"/>
            <w:shd w:val="clear" w:color="auto" w:fill="auto"/>
          </w:tcPr>
          <w:p w14:paraId="182DF9E8" w14:textId="77777777" w:rsidR="00945023" w:rsidRPr="007F295A" w:rsidRDefault="00945023" w:rsidP="00A43FE6">
            <w:pPr>
              <w:jc w:val="center"/>
              <w:rPr>
                <w:rFonts w:ascii="Calibri" w:hAnsi="Calibri" w:cs="Arial"/>
                <w:b/>
                <w:sz w:val="22"/>
                <w:szCs w:val="22"/>
              </w:rPr>
            </w:pPr>
            <w:r w:rsidRPr="007F295A">
              <w:rPr>
                <w:rFonts w:ascii="Calibri" w:hAnsi="Calibri" w:cs="Arial"/>
                <w:b/>
                <w:sz w:val="22"/>
                <w:szCs w:val="22"/>
              </w:rPr>
              <w:t>STATUS</w:t>
            </w:r>
          </w:p>
        </w:tc>
      </w:tr>
      <w:tr w:rsidR="00945023" w:rsidRPr="007F295A" w14:paraId="341B90B0" w14:textId="77777777" w:rsidTr="007B6E46">
        <w:trPr>
          <w:trHeight w:val="917"/>
        </w:trPr>
        <w:tc>
          <w:tcPr>
            <w:tcW w:w="1320" w:type="dxa"/>
            <w:shd w:val="clear" w:color="auto" w:fill="auto"/>
          </w:tcPr>
          <w:p w14:paraId="3BAEF843" w14:textId="77777777" w:rsidR="00945023" w:rsidRPr="007F295A" w:rsidRDefault="00945023" w:rsidP="00A43FE6">
            <w:pPr>
              <w:rPr>
                <w:rFonts w:ascii="Calibri" w:hAnsi="Calibri"/>
                <w:sz w:val="22"/>
                <w:szCs w:val="22"/>
              </w:rPr>
            </w:pPr>
            <w:r w:rsidRPr="007F295A">
              <w:rPr>
                <w:rFonts w:ascii="Calibri" w:hAnsi="Calibri"/>
                <w:sz w:val="22"/>
                <w:szCs w:val="22"/>
              </w:rPr>
              <w:t>I. Call to Order</w:t>
            </w:r>
          </w:p>
        </w:tc>
        <w:tc>
          <w:tcPr>
            <w:tcW w:w="5670" w:type="dxa"/>
            <w:shd w:val="clear" w:color="auto" w:fill="auto"/>
          </w:tcPr>
          <w:p w14:paraId="4276E686" w14:textId="77777777" w:rsidR="00945023" w:rsidRPr="002A52C2" w:rsidRDefault="00945023" w:rsidP="00BB4E79">
            <w:pPr>
              <w:rPr>
                <w:rFonts w:ascii="Calibri" w:hAnsi="Calibri"/>
                <w:sz w:val="22"/>
                <w:szCs w:val="22"/>
              </w:rPr>
            </w:pPr>
            <w:r w:rsidRPr="007F295A">
              <w:rPr>
                <w:rFonts w:ascii="Calibri" w:hAnsi="Calibri"/>
                <w:sz w:val="22"/>
                <w:szCs w:val="22"/>
              </w:rPr>
              <w:t>The</w:t>
            </w:r>
            <w:r w:rsidR="00012713">
              <w:rPr>
                <w:rFonts w:ascii="Calibri" w:hAnsi="Calibri"/>
                <w:sz w:val="22"/>
                <w:szCs w:val="22"/>
              </w:rPr>
              <w:t xml:space="preserve"> </w:t>
            </w:r>
            <w:r w:rsidRPr="007F295A">
              <w:rPr>
                <w:rFonts w:ascii="Calibri" w:hAnsi="Calibri"/>
                <w:sz w:val="22"/>
                <w:szCs w:val="22"/>
              </w:rPr>
              <w:t xml:space="preserve">meeting was called to order by </w:t>
            </w:r>
            <w:r w:rsidR="00BB4E79">
              <w:rPr>
                <w:rFonts w:ascii="Calibri" w:hAnsi="Calibri"/>
                <w:sz w:val="22"/>
                <w:szCs w:val="22"/>
              </w:rPr>
              <w:t>Dr. David Paul</w:t>
            </w:r>
            <w:r w:rsidR="001D10EA">
              <w:rPr>
                <w:rFonts w:ascii="Calibri" w:hAnsi="Calibri"/>
                <w:sz w:val="22"/>
                <w:szCs w:val="22"/>
              </w:rPr>
              <w:t>, Chair,</w:t>
            </w:r>
            <w:r w:rsidRPr="007F295A">
              <w:rPr>
                <w:rFonts w:ascii="Calibri" w:hAnsi="Calibri"/>
                <w:sz w:val="22"/>
                <w:szCs w:val="22"/>
              </w:rPr>
              <w:t xml:space="preserve"> at </w:t>
            </w:r>
            <w:r>
              <w:rPr>
                <w:rFonts w:ascii="Calibri" w:hAnsi="Calibri"/>
                <w:sz w:val="22"/>
                <w:szCs w:val="22"/>
              </w:rPr>
              <w:t>10:3</w:t>
            </w:r>
            <w:r w:rsidR="000747B7">
              <w:rPr>
                <w:rFonts w:ascii="Calibri" w:hAnsi="Calibri"/>
                <w:sz w:val="22"/>
                <w:szCs w:val="22"/>
              </w:rPr>
              <w:t>0</w:t>
            </w:r>
            <w:r>
              <w:rPr>
                <w:rFonts w:ascii="Calibri" w:hAnsi="Calibri"/>
                <w:sz w:val="22"/>
                <w:szCs w:val="22"/>
              </w:rPr>
              <w:t>am</w:t>
            </w:r>
            <w:r w:rsidRPr="007F295A">
              <w:rPr>
                <w:rFonts w:ascii="Calibri" w:hAnsi="Calibri"/>
                <w:sz w:val="22"/>
                <w:szCs w:val="22"/>
              </w:rPr>
              <w:t>.</w:t>
            </w:r>
            <w:r w:rsidR="00B306CA">
              <w:rPr>
                <w:rFonts w:ascii="Calibri" w:hAnsi="Calibri"/>
                <w:sz w:val="22"/>
                <w:szCs w:val="22"/>
              </w:rPr>
              <w:t xml:space="preserve"> </w:t>
            </w:r>
          </w:p>
        </w:tc>
        <w:tc>
          <w:tcPr>
            <w:tcW w:w="1440" w:type="dxa"/>
            <w:shd w:val="clear" w:color="auto" w:fill="auto"/>
          </w:tcPr>
          <w:p w14:paraId="667687C2" w14:textId="77777777" w:rsidR="00945023" w:rsidRPr="007F295A" w:rsidRDefault="00945023" w:rsidP="00A43FE6">
            <w:pPr>
              <w:jc w:val="center"/>
              <w:rPr>
                <w:rFonts w:ascii="Calibri" w:hAnsi="Calibri"/>
                <w:sz w:val="22"/>
                <w:szCs w:val="22"/>
              </w:rPr>
            </w:pPr>
            <w:r w:rsidRPr="007F295A">
              <w:rPr>
                <w:rFonts w:ascii="Calibri" w:hAnsi="Calibri"/>
                <w:sz w:val="22"/>
                <w:szCs w:val="22"/>
              </w:rPr>
              <w:t>No further action required.</w:t>
            </w:r>
          </w:p>
        </w:tc>
        <w:tc>
          <w:tcPr>
            <w:tcW w:w="1507" w:type="dxa"/>
            <w:shd w:val="clear" w:color="auto" w:fill="auto"/>
          </w:tcPr>
          <w:p w14:paraId="6C42F896" w14:textId="77777777" w:rsidR="00945023" w:rsidRPr="007F295A" w:rsidRDefault="00BB4E79" w:rsidP="00BB4E79">
            <w:pPr>
              <w:jc w:val="center"/>
              <w:rPr>
                <w:rFonts w:ascii="Calibri" w:hAnsi="Calibri"/>
                <w:sz w:val="22"/>
                <w:szCs w:val="22"/>
              </w:rPr>
            </w:pPr>
            <w:r>
              <w:rPr>
                <w:rFonts w:ascii="Calibri" w:hAnsi="Calibri"/>
                <w:sz w:val="22"/>
                <w:szCs w:val="22"/>
              </w:rPr>
              <w:t>Dr. David Paul, Chair</w:t>
            </w:r>
          </w:p>
        </w:tc>
        <w:tc>
          <w:tcPr>
            <w:tcW w:w="1085" w:type="dxa"/>
            <w:shd w:val="clear" w:color="auto" w:fill="auto"/>
          </w:tcPr>
          <w:p w14:paraId="60478DE6" w14:textId="77777777" w:rsidR="00945023" w:rsidRPr="007F295A" w:rsidRDefault="00945023" w:rsidP="00A43FE6">
            <w:pPr>
              <w:jc w:val="center"/>
              <w:rPr>
                <w:rFonts w:ascii="Calibri" w:hAnsi="Calibri"/>
                <w:sz w:val="22"/>
                <w:szCs w:val="22"/>
              </w:rPr>
            </w:pPr>
            <w:r w:rsidRPr="007F295A">
              <w:rPr>
                <w:rFonts w:ascii="Calibri" w:hAnsi="Calibri"/>
                <w:sz w:val="22"/>
                <w:szCs w:val="22"/>
              </w:rPr>
              <w:t>Resolved</w:t>
            </w:r>
          </w:p>
        </w:tc>
      </w:tr>
      <w:tr w:rsidR="00945023" w:rsidRPr="007F295A" w14:paraId="683DA915" w14:textId="77777777" w:rsidTr="007B6E46">
        <w:trPr>
          <w:trHeight w:val="917"/>
        </w:trPr>
        <w:tc>
          <w:tcPr>
            <w:tcW w:w="1320" w:type="dxa"/>
            <w:shd w:val="clear" w:color="auto" w:fill="auto"/>
          </w:tcPr>
          <w:p w14:paraId="208A8B81" w14:textId="77777777" w:rsidR="00945023" w:rsidRPr="007F295A" w:rsidRDefault="00945023" w:rsidP="001D10EA">
            <w:pPr>
              <w:rPr>
                <w:rFonts w:ascii="Calibri" w:hAnsi="Calibri"/>
                <w:sz w:val="22"/>
                <w:szCs w:val="22"/>
              </w:rPr>
            </w:pPr>
            <w:r>
              <w:rPr>
                <w:rFonts w:ascii="Calibri" w:hAnsi="Calibri"/>
                <w:sz w:val="22"/>
                <w:szCs w:val="22"/>
              </w:rPr>
              <w:t xml:space="preserve">II. </w:t>
            </w:r>
            <w:r w:rsidR="001D10EA">
              <w:rPr>
                <w:rFonts w:ascii="Calibri" w:hAnsi="Calibri"/>
                <w:sz w:val="22"/>
                <w:szCs w:val="22"/>
              </w:rPr>
              <w:t>Consent Agenda</w:t>
            </w:r>
          </w:p>
        </w:tc>
        <w:tc>
          <w:tcPr>
            <w:tcW w:w="5670" w:type="dxa"/>
            <w:shd w:val="clear" w:color="auto" w:fill="auto"/>
          </w:tcPr>
          <w:p w14:paraId="7E1685FD" w14:textId="47179303" w:rsidR="00945023" w:rsidRPr="007F295A" w:rsidRDefault="00012713" w:rsidP="009A4962">
            <w:pPr>
              <w:rPr>
                <w:rFonts w:ascii="Calibri" w:hAnsi="Calibri"/>
                <w:sz w:val="22"/>
                <w:szCs w:val="22"/>
              </w:rPr>
            </w:pPr>
            <w:r>
              <w:rPr>
                <w:rFonts w:ascii="Calibri" w:hAnsi="Calibri"/>
                <w:sz w:val="22"/>
                <w:szCs w:val="22"/>
              </w:rPr>
              <w:t xml:space="preserve">The Consent Agenda </w:t>
            </w:r>
            <w:r w:rsidR="000747B7">
              <w:rPr>
                <w:rFonts w:ascii="Calibri" w:hAnsi="Calibri"/>
                <w:sz w:val="22"/>
                <w:szCs w:val="22"/>
              </w:rPr>
              <w:t xml:space="preserve">consisting of the </w:t>
            </w:r>
            <w:r w:rsidR="007B6E46">
              <w:rPr>
                <w:rFonts w:ascii="Calibri" w:hAnsi="Calibri"/>
                <w:sz w:val="22"/>
                <w:szCs w:val="22"/>
              </w:rPr>
              <w:t>6/10</w:t>
            </w:r>
            <w:r w:rsidR="00323EED">
              <w:rPr>
                <w:rFonts w:ascii="Calibri" w:hAnsi="Calibri"/>
                <w:sz w:val="22"/>
                <w:szCs w:val="22"/>
              </w:rPr>
              <w:t>/20</w:t>
            </w:r>
            <w:r w:rsidR="000747B7">
              <w:rPr>
                <w:rFonts w:ascii="Calibri" w:hAnsi="Calibri"/>
                <w:sz w:val="22"/>
                <w:szCs w:val="22"/>
              </w:rPr>
              <w:t xml:space="preserve"> DPQC minutes, the </w:t>
            </w:r>
            <w:r w:rsidR="00323EED">
              <w:rPr>
                <w:rFonts w:ascii="Calibri" w:hAnsi="Calibri"/>
                <w:sz w:val="22"/>
                <w:szCs w:val="22"/>
              </w:rPr>
              <w:t xml:space="preserve">Maternal and Infant Morbidity and Mortality </w:t>
            </w:r>
            <w:r w:rsidR="000747B7">
              <w:rPr>
                <w:rFonts w:ascii="Calibri" w:hAnsi="Calibri"/>
                <w:sz w:val="22"/>
                <w:szCs w:val="22"/>
              </w:rPr>
              <w:t>Workgroup Minutes from</w:t>
            </w:r>
            <w:r w:rsidR="007B6E46">
              <w:rPr>
                <w:rFonts w:ascii="Calibri" w:hAnsi="Calibri"/>
                <w:sz w:val="22"/>
                <w:szCs w:val="22"/>
              </w:rPr>
              <w:t xml:space="preserve"> 8/31/20</w:t>
            </w:r>
            <w:r w:rsidR="00323EED">
              <w:rPr>
                <w:rFonts w:ascii="Calibri" w:hAnsi="Calibri"/>
                <w:sz w:val="22"/>
                <w:szCs w:val="22"/>
              </w:rPr>
              <w:t xml:space="preserve">; </w:t>
            </w:r>
            <w:r w:rsidR="000747B7">
              <w:rPr>
                <w:rFonts w:ascii="Calibri" w:hAnsi="Calibri"/>
                <w:sz w:val="22"/>
                <w:szCs w:val="22"/>
              </w:rPr>
              <w:t xml:space="preserve">and the Delaware Perinatal Quality Cooperative (DPQC) meeting from </w:t>
            </w:r>
            <w:r w:rsidR="007B6E46">
              <w:rPr>
                <w:rFonts w:ascii="Calibri" w:hAnsi="Calibri"/>
                <w:sz w:val="22"/>
                <w:szCs w:val="22"/>
              </w:rPr>
              <w:t>6/18/20, 7/16/20 and 8/20/20</w:t>
            </w:r>
            <w:r w:rsidR="00323EED">
              <w:rPr>
                <w:rFonts w:ascii="Calibri" w:hAnsi="Calibri"/>
                <w:sz w:val="22"/>
                <w:szCs w:val="22"/>
              </w:rPr>
              <w:t xml:space="preserve"> </w:t>
            </w:r>
            <w:r w:rsidR="000747B7">
              <w:rPr>
                <w:rFonts w:ascii="Calibri" w:hAnsi="Calibri"/>
                <w:sz w:val="22"/>
                <w:szCs w:val="22"/>
              </w:rPr>
              <w:t>w</w:t>
            </w:r>
            <w:r w:rsidR="00264A02">
              <w:rPr>
                <w:rFonts w:ascii="Calibri" w:hAnsi="Calibri"/>
                <w:sz w:val="22"/>
                <w:szCs w:val="22"/>
              </w:rPr>
              <w:t>ere</w:t>
            </w:r>
            <w:r w:rsidR="000747B7">
              <w:rPr>
                <w:rFonts w:ascii="Calibri" w:hAnsi="Calibri"/>
                <w:sz w:val="22"/>
                <w:szCs w:val="22"/>
              </w:rPr>
              <w:t xml:space="preserve"> approved. </w:t>
            </w:r>
            <w:r w:rsidR="00323EED">
              <w:rPr>
                <w:rFonts w:ascii="Calibri" w:hAnsi="Calibri"/>
                <w:sz w:val="22"/>
                <w:szCs w:val="22"/>
              </w:rPr>
              <w:t xml:space="preserve">The minutes from the SDOH and Well Woman Work Group to be posted to Basecamp when available. </w:t>
            </w:r>
          </w:p>
        </w:tc>
        <w:tc>
          <w:tcPr>
            <w:tcW w:w="1440" w:type="dxa"/>
            <w:shd w:val="clear" w:color="auto" w:fill="auto"/>
          </w:tcPr>
          <w:p w14:paraId="411F289B" w14:textId="77777777" w:rsidR="00945023" w:rsidRPr="007F295A" w:rsidRDefault="00945023" w:rsidP="00A43FE6">
            <w:pPr>
              <w:jc w:val="center"/>
              <w:rPr>
                <w:rFonts w:ascii="Calibri" w:hAnsi="Calibri"/>
                <w:sz w:val="22"/>
                <w:szCs w:val="22"/>
              </w:rPr>
            </w:pPr>
            <w:r>
              <w:rPr>
                <w:rFonts w:ascii="Calibri" w:hAnsi="Calibri"/>
                <w:sz w:val="22"/>
                <w:szCs w:val="22"/>
              </w:rPr>
              <w:t>No further action required.</w:t>
            </w:r>
          </w:p>
        </w:tc>
        <w:tc>
          <w:tcPr>
            <w:tcW w:w="1507" w:type="dxa"/>
            <w:shd w:val="clear" w:color="auto" w:fill="auto"/>
          </w:tcPr>
          <w:p w14:paraId="63659926" w14:textId="77777777" w:rsidR="00945023" w:rsidRPr="007F295A" w:rsidRDefault="00BB4E79" w:rsidP="00A43FE6">
            <w:pPr>
              <w:jc w:val="center"/>
              <w:rPr>
                <w:rFonts w:ascii="Calibri" w:hAnsi="Calibri"/>
                <w:sz w:val="22"/>
                <w:szCs w:val="22"/>
              </w:rPr>
            </w:pPr>
            <w:r>
              <w:rPr>
                <w:rFonts w:ascii="Calibri" w:hAnsi="Calibri"/>
                <w:sz w:val="22"/>
                <w:szCs w:val="22"/>
              </w:rPr>
              <w:t>Dr. David Paul, Chair</w:t>
            </w:r>
          </w:p>
        </w:tc>
        <w:tc>
          <w:tcPr>
            <w:tcW w:w="1085" w:type="dxa"/>
            <w:shd w:val="clear" w:color="auto" w:fill="auto"/>
          </w:tcPr>
          <w:p w14:paraId="4BB134A6" w14:textId="77777777" w:rsidR="00945023" w:rsidRPr="007F295A" w:rsidRDefault="00BB4E79" w:rsidP="00A43FE6">
            <w:pPr>
              <w:jc w:val="center"/>
              <w:rPr>
                <w:rFonts w:ascii="Calibri" w:hAnsi="Calibri"/>
                <w:sz w:val="22"/>
                <w:szCs w:val="22"/>
              </w:rPr>
            </w:pPr>
            <w:r>
              <w:rPr>
                <w:rFonts w:ascii="Calibri" w:hAnsi="Calibri"/>
                <w:sz w:val="22"/>
                <w:szCs w:val="22"/>
              </w:rPr>
              <w:t>Resolved</w:t>
            </w:r>
          </w:p>
        </w:tc>
      </w:tr>
      <w:tr w:rsidR="00945023" w:rsidRPr="007F295A" w14:paraId="6E68BE2C" w14:textId="77777777" w:rsidTr="007B6E46">
        <w:trPr>
          <w:trHeight w:val="530"/>
        </w:trPr>
        <w:tc>
          <w:tcPr>
            <w:tcW w:w="1320" w:type="dxa"/>
            <w:shd w:val="clear" w:color="auto" w:fill="auto"/>
          </w:tcPr>
          <w:p w14:paraId="208C703C" w14:textId="49A3A0F7" w:rsidR="00945023" w:rsidRPr="007F295A" w:rsidRDefault="00B306CA" w:rsidP="00BB4E79">
            <w:pPr>
              <w:rPr>
                <w:rFonts w:ascii="Calibri" w:hAnsi="Calibri"/>
                <w:sz w:val="22"/>
                <w:szCs w:val="22"/>
              </w:rPr>
            </w:pPr>
            <w:r>
              <w:rPr>
                <w:rFonts w:ascii="Calibri" w:hAnsi="Calibri"/>
                <w:sz w:val="22"/>
                <w:szCs w:val="22"/>
              </w:rPr>
              <w:t>II</w:t>
            </w:r>
            <w:r w:rsidR="00BB4E79">
              <w:rPr>
                <w:rFonts w:ascii="Calibri" w:hAnsi="Calibri"/>
                <w:sz w:val="22"/>
                <w:szCs w:val="22"/>
              </w:rPr>
              <w:t>I</w:t>
            </w:r>
            <w:r>
              <w:rPr>
                <w:rFonts w:ascii="Calibri" w:hAnsi="Calibri"/>
                <w:sz w:val="22"/>
                <w:szCs w:val="22"/>
              </w:rPr>
              <w:t xml:space="preserve">. </w:t>
            </w:r>
            <w:r w:rsidR="007B6E46">
              <w:rPr>
                <w:rFonts w:ascii="Calibri" w:hAnsi="Calibri"/>
                <w:sz w:val="22"/>
                <w:szCs w:val="22"/>
              </w:rPr>
              <w:t>Health Equity in Delaware</w:t>
            </w:r>
            <w:r w:rsidR="001D10EA">
              <w:rPr>
                <w:rFonts w:ascii="Calibri" w:hAnsi="Calibri"/>
                <w:sz w:val="22"/>
                <w:szCs w:val="22"/>
              </w:rPr>
              <w:t xml:space="preserve"> </w:t>
            </w:r>
          </w:p>
        </w:tc>
        <w:tc>
          <w:tcPr>
            <w:tcW w:w="5670" w:type="dxa"/>
            <w:shd w:val="clear" w:color="auto" w:fill="auto"/>
          </w:tcPr>
          <w:p w14:paraId="50892AA0" w14:textId="77777777" w:rsidR="000747B7" w:rsidRDefault="007B6E46" w:rsidP="006A2D3D">
            <w:pPr>
              <w:rPr>
                <w:rFonts w:ascii="Calibri" w:hAnsi="Calibri"/>
                <w:color w:val="201F1E"/>
                <w:sz w:val="22"/>
                <w:szCs w:val="22"/>
                <w:shd w:val="clear" w:color="auto" w:fill="FFFFFF"/>
              </w:rPr>
            </w:pPr>
            <w:r>
              <w:rPr>
                <w:rFonts w:ascii="Calibri" w:hAnsi="Calibri"/>
                <w:color w:val="201F1E"/>
                <w:sz w:val="22"/>
                <w:szCs w:val="22"/>
                <w:shd w:val="clear" w:color="auto" w:fill="FFFFFF"/>
              </w:rPr>
              <w:t>Presentations to discuss the landscape of different Delaware programs before embarking on a specific DHMIC initiative centering on mothers and babies. DHMIC wants to make sure that our efforts are not duplicative and more complementary to the great work already happening in our State.</w:t>
            </w:r>
          </w:p>
          <w:p w14:paraId="59D561C8" w14:textId="5D33E39B" w:rsidR="006A2D3D" w:rsidRDefault="006A2D3D" w:rsidP="006A2D3D">
            <w:pPr>
              <w:pStyle w:val="ListParagraph"/>
              <w:numPr>
                <w:ilvl w:val="0"/>
                <w:numId w:val="40"/>
              </w:numPr>
              <w:rPr>
                <w:rFonts w:ascii="Calibri" w:hAnsi="Calibri"/>
                <w:color w:val="201F1E"/>
                <w:sz w:val="22"/>
                <w:szCs w:val="22"/>
                <w:shd w:val="clear" w:color="auto" w:fill="FFFFFF"/>
              </w:rPr>
            </w:pPr>
            <w:r>
              <w:rPr>
                <w:rFonts w:ascii="Calibri" w:hAnsi="Calibri"/>
                <w:color w:val="201F1E"/>
                <w:sz w:val="22"/>
                <w:szCs w:val="22"/>
                <w:shd w:val="clear" w:color="auto" w:fill="FFFFFF"/>
              </w:rPr>
              <w:lastRenderedPageBreak/>
              <w:t xml:space="preserve">Michelle Taylor presented </w:t>
            </w:r>
            <w:r w:rsidR="00A302A6">
              <w:rPr>
                <w:rFonts w:ascii="Calibri" w:hAnsi="Calibri"/>
                <w:color w:val="201F1E"/>
                <w:sz w:val="22"/>
                <w:szCs w:val="22"/>
                <w:shd w:val="clear" w:color="auto" w:fill="FFFFFF"/>
              </w:rPr>
              <w:t>about racial equity and social justice in the state and the various workgroups and collaboratives in place to address these issues.</w:t>
            </w:r>
            <w:r w:rsidR="00960195">
              <w:rPr>
                <w:rFonts w:ascii="Calibri" w:hAnsi="Calibri"/>
                <w:color w:val="201F1E"/>
                <w:sz w:val="22"/>
                <w:szCs w:val="22"/>
                <w:shd w:val="clear" w:color="auto" w:fill="FFFFFF"/>
              </w:rPr>
              <w:t xml:space="preserve"> Focus is on </w:t>
            </w:r>
            <w:proofErr w:type="gramStart"/>
            <w:r w:rsidR="00960195">
              <w:rPr>
                <w:rFonts w:ascii="Calibri" w:hAnsi="Calibri"/>
                <w:color w:val="201F1E"/>
                <w:sz w:val="22"/>
                <w:szCs w:val="22"/>
                <w:shd w:val="clear" w:color="auto" w:fill="FFFFFF"/>
              </w:rPr>
              <w:t xml:space="preserve">1 </w:t>
            </w:r>
            <w:r w:rsidR="00960195" w:rsidRPr="00960195">
              <w:rPr>
                <w:rFonts w:ascii="Calibri" w:hAnsi="Calibri"/>
                <w:color w:val="201F1E"/>
                <w:sz w:val="22"/>
                <w:szCs w:val="22"/>
                <w:shd w:val="clear" w:color="auto" w:fill="FFFFFF"/>
              </w:rPr>
              <w:t>)</w:t>
            </w:r>
            <w:proofErr w:type="gramEnd"/>
            <w:r w:rsidR="00960195" w:rsidRPr="00960195">
              <w:rPr>
                <w:rFonts w:ascii="Calibri" w:hAnsi="Calibri"/>
                <w:color w:val="201F1E"/>
                <w:sz w:val="22"/>
                <w:szCs w:val="22"/>
                <w:shd w:val="clear" w:color="auto" w:fill="FFFFFF"/>
              </w:rPr>
              <w:t xml:space="preserve"> criminal justice 2) Education pre-k to post</w:t>
            </w:r>
            <w:r w:rsidR="00262564">
              <w:rPr>
                <w:rFonts w:ascii="Calibri" w:hAnsi="Calibri"/>
                <w:color w:val="201F1E"/>
                <w:sz w:val="22"/>
                <w:szCs w:val="22"/>
                <w:shd w:val="clear" w:color="auto" w:fill="FFFFFF"/>
              </w:rPr>
              <w:t>-</w:t>
            </w:r>
            <w:r w:rsidR="00960195" w:rsidRPr="00960195">
              <w:rPr>
                <w:rFonts w:ascii="Calibri" w:hAnsi="Calibri"/>
                <w:color w:val="201F1E"/>
                <w:sz w:val="22"/>
                <w:szCs w:val="22"/>
                <w:shd w:val="clear" w:color="auto" w:fill="FFFFFF"/>
              </w:rPr>
              <w:t>secondary 3) wealth creation (i.e. livable wage, housing, homelessness, financial empowerment) 4) youth voices 5) Health equity</w:t>
            </w:r>
            <w:r w:rsidR="00960195" w:rsidRPr="00960195">
              <w:rPr>
                <w:rFonts w:ascii="MS Gothic" w:eastAsia="MS Gothic" w:hAnsi="MS Gothic" w:cs="MS Gothic" w:hint="eastAsia"/>
                <w:color w:val="201F1E"/>
                <w:sz w:val="22"/>
                <w:szCs w:val="22"/>
                <w:shd w:val="clear" w:color="auto" w:fill="FFFFFF"/>
              </w:rPr>
              <w:t> </w:t>
            </w:r>
            <w:r w:rsidR="00960195">
              <w:rPr>
                <w:rFonts w:ascii="Calibri" w:hAnsi="Calibri"/>
                <w:color w:val="201F1E"/>
                <w:sz w:val="22"/>
                <w:szCs w:val="22"/>
                <w:shd w:val="clear" w:color="auto" w:fill="FFFFFF"/>
              </w:rPr>
              <w:t xml:space="preserve">There is also a </w:t>
            </w:r>
            <w:hyperlink r:id="rId8" w:history="1">
              <w:proofErr w:type="gramStart"/>
              <w:r w:rsidR="00960195" w:rsidRPr="00960195">
                <w:rPr>
                  <w:rStyle w:val="Hyperlink"/>
                  <w:rFonts w:ascii="Calibri" w:hAnsi="Calibri"/>
                  <w:sz w:val="22"/>
                  <w:szCs w:val="22"/>
                  <w:shd w:val="clear" w:color="auto" w:fill="FFFFFF"/>
                </w:rPr>
                <w:t>21 day</w:t>
              </w:r>
              <w:proofErr w:type="gramEnd"/>
              <w:r w:rsidR="00960195" w:rsidRPr="00960195">
                <w:rPr>
                  <w:rStyle w:val="Hyperlink"/>
                  <w:rFonts w:ascii="Calibri" w:hAnsi="Calibri"/>
                  <w:sz w:val="22"/>
                  <w:szCs w:val="22"/>
                  <w:shd w:val="clear" w:color="auto" w:fill="FFFFFF"/>
                </w:rPr>
                <w:t xml:space="preserve"> Equity Challenge</w:t>
              </w:r>
            </w:hyperlink>
            <w:r w:rsidR="00960195">
              <w:rPr>
                <w:rFonts w:ascii="Calibri" w:hAnsi="Calibri"/>
                <w:color w:val="201F1E"/>
                <w:sz w:val="22"/>
                <w:szCs w:val="22"/>
                <w:shd w:val="clear" w:color="auto" w:fill="FFFFFF"/>
              </w:rPr>
              <w:t xml:space="preserve"> available. </w:t>
            </w:r>
          </w:p>
          <w:p w14:paraId="6C082EAD" w14:textId="7FD62809" w:rsidR="006A2D3D" w:rsidRPr="00E258CD" w:rsidRDefault="006A2D3D" w:rsidP="006A2D3D">
            <w:pPr>
              <w:pStyle w:val="ListParagraph"/>
              <w:numPr>
                <w:ilvl w:val="0"/>
                <w:numId w:val="40"/>
              </w:numPr>
              <w:rPr>
                <w:rFonts w:ascii="Calibri" w:hAnsi="Calibri"/>
                <w:color w:val="201F1E"/>
                <w:sz w:val="22"/>
                <w:szCs w:val="22"/>
                <w:shd w:val="clear" w:color="auto" w:fill="FFFFFF"/>
              </w:rPr>
            </w:pPr>
            <w:r>
              <w:rPr>
                <w:rFonts w:ascii="Calibri" w:hAnsi="Calibri"/>
                <w:color w:val="201F1E"/>
                <w:sz w:val="22"/>
                <w:szCs w:val="22"/>
                <w:shd w:val="clear" w:color="auto" w:fill="FFFFFF"/>
              </w:rPr>
              <w:t>Logan Herring</w:t>
            </w:r>
            <w:r w:rsidR="00A302A6">
              <w:rPr>
                <w:rFonts w:ascii="Calibri" w:hAnsi="Calibri"/>
                <w:color w:val="201F1E"/>
                <w:sz w:val="22"/>
                <w:szCs w:val="22"/>
                <w:shd w:val="clear" w:color="auto" w:fill="FFFFFF"/>
              </w:rPr>
              <w:t xml:space="preserve">, </w:t>
            </w:r>
            <w:hyperlink r:id="rId9" w:history="1">
              <w:r w:rsidR="00A302A6" w:rsidRPr="00E258CD">
                <w:rPr>
                  <w:rStyle w:val="Hyperlink"/>
                  <w:rFonts w:ascii="Calibri" w:hAnsi="Calibri"/>
                  <w:sz w:val="22"/>
                  <w:szCs w:val="22"/>
                  <w:shd w:val="clear" w:color="auto" w:fill="FFFFFF"/>
                </w:rPr>
                <w:t>Reach Riverside</w:t>
              </w:r>
            </w:hyperlink>
            <w:r w:rsidR="00A302A6">
              <w:rPr>
                <w:rFonts w:ascii="Calibri" w:hAnsi="Calibri"/>
                <w:color w:val="201F1E"/>
                <w:sz w:val="22"/>
                <w:szCs w:val="22"/>
                <w:shd w:val="clear" w:color="auto" w:fill="FFFFFF"/>
              </w:rPr>
              <w:t xml:space="preserve">, </w:t>
            </w:r>
            <w:r>
              <w:rPr>
                <w:rFonts w:ascii="Calibri" w:hAnsi="Calibri"/>
                <w:color w:val="201F1E"/>
                <w:sz w:val="22"/>
                <w:szCs w:val="22"/>
                <w:shd w:val="clear" w:color="auto" w:fill="FFFFFF"/>
              </w:rPr>
              <w:t>presented</w:t>
            </w:r>
            <w:r w:rsidR="00E258CD">
              <w:rPr>
                <w:rFonts w:ascii="Calibri" w:hAnsi="Calibri"/>
                <w:color w:val="201F1E"/>
                <w:sz w:val="22"/>
                <w:szCs w:val="22"/>
                <w:shd w:val="clear" w:color="auto" w:fill="FFFFFF"/>
              </w:rPr>
              <w:t xml:space="preserve"> about efforts of Reach Riverside, </w:t>
            </w:r>
            <w:proofErr w:type="spellStart"/>
            <w:r w:rsidR="00E258CD">
              <w:rPr>
                <w:rFonts w:ascii="Calibri" w:hAnsi="Calibri"/>
                <w:color w:val="201F1E"/>
                <w:sz w:val="22"/>
                <w:szCs w:val="22"/>
                <w:shd w:val="clear" w:color="auto" w:fill="FFFFFF"/>
              </w:rPr>
              <w:t>Kingswood</w:t>
            </w:r>
            <w:proofErr w:type="spellEnd"/>
            <w:r w:rsidR="00E258CD">
              <w:rPr>
                <w:rFonts w:ascii="Calibri" w:hAnsi="Calibri"/>
                <w:color w:val="201F1E"/>
                <w:sz w:val="22"/>
                <w:szCs w:val="22"/>
                <w:shd w:val="clear" w:color="auto" w:fill="FFFFFF"/>
              </w:rPr>
              <w:t xml:space="preserve"> Community Center and The Warehouse for Teens by Teens to revitalize the area of Wilmington. A $215 revitalization process is in place and ground should be broken in 30-60 days, revitalizing housing, the community center, plans to build a grocery store and more. The goal is to create a comprehensive economic self-sufficiency and mobility program for the Riverside residents as they transition into new housing units. There is also a Riverside Relief Fund to empower the community members.</w:t>
            </w:r>
          </w:p>
          <w:p w14:paraId="1557AC27" w14:textId="58D7095F" w:rsidR="00140EE6" w:rsidRPr="00262564" w:rsidRDefault="006A2D3D" w:rsidP="00140EE6">
            <w:pPr>
              <w:pStyle w:val="ListParagraph"/>
              <w:numPr>
                <w:ilvl w:val="0"/>
                <w:numId w:val="40"/>
              </w:numPr>
              <w:rPr>
                <w:rFonts w:asciiTheme="minorHAnsi" w:hAnsiTheme="minorHAnsi"/>
                <w:sz w:val="22"/>
                <w:szCs w:val="22"/>
              </w:rPr>
            </w:pPr>
            <w:r w:rsidRPr="00140EE6">
              <w:rPr>
                <w:rFonts w:ascii="Calibri" w:hAnsi="Calibri"/>
                <w:color w:val="201F1E"/>
                <w:sz w:val="22"/>
                <w:szCs w:val="22"/>
                <w:shd w:val="clear" w:color="auto" w:fill="FFFFFF"/>
              </w:rPr>
              <w:t>Rita Landgraf presented</w:t>
            </w:r>
            <w:r w:rsidR="00E258CD" w:rsidRPr="00140EE6">
              <w:rPr>
                <w:rFonts w:ascii="Calibri" w:hAnsi="Calibri"/>
                <w:color w:val="201F1E"/>
                <w:sz w:val="22"/>
                <w:szCs w:val="22"/>
                <w:shd w:val="clear" w:color="auto" w:fill="FFFFFF"/>
              </w:rPr>
              <w:t xml:space="preserve"> </w:t>
            </w:r>
            <w:r w:rsidR="00140EE6" w:rsidRPr="00140EE6">
              <w:rPr>
                <w:rFonts w:ascii="Calibri" w:hAnsi="Calibri"/>
                <w:color w:val="201F1E"/>
                <w:sz w:val="22"/>
                <w:szCs w:val="22"/>
                <w:shd w:val="clear" w:color="auto" w:fill="FFFFFF"/>
              </w:rPr>
              <w:t xml:space="preserve">the charter for race equity </w:t>
            </w:r>
            <w:r w:rsidR="00140EE6" w:rsidRPr="00140EE6">
              <w:rPr>
                <w:rFonts w:asciiTheme="minorHAnsi" w:hAnsiTheme="minorHAnsi"/>
                <w:color w:val="201F1E"/>
                <w:sz w:val="22"/>
                <w:szCs w:val="22"/>
                <w:shd w:val="clear" w:color="auto" w:fill="FFFFFF"/>
              </w:rPr>
              <w:t xml:space="preserve">advocacy. </w:t>
            </w:r>
            <w:hyperlink r:id="rId10" w:history="1">
              <w:r w:rsidR="00140EE6" w:rsidRPr="00140EE6">
                <w:rPr>
                  <w:rStyle w:val="Hyperlink"/>
                  <w:rFonts w:asciiTheme="minorHAnsi" w:hAnsiTheme="minorHAnsi"/>
                  <w:sz w:val="22"/>
                  <w:szCs w:val="22"/>
                  <w:shd w:val="clear" w:color="auto" w:fill="FFFFFF"/>
                </w:rPr>
                <w:t>Proactively counteract race inequalities inside and outside of an organization</w:t>
              </w:r>
            </w:hyperlink>
            <w:r w:rsidR="00140EE6" w:rsidRPr="00140EE6">
              <w:rPr>
                <w:rFonts w:asciiTheme="minorHAnsi" w:hAnsiTheme="minorHAnsi"/>
                <w:color w:val="201F1E"/>
                <w:sz w:val="22"/>
                <w:szCs w:val="22"/>
                <w:shd w:val="clear" w:color="auto" w:fill="FFFFFF"/>
              </w:rPr>
              <w:t xml:space="preserve">. </w:t>
            </w:r>
            <w:r w:rsidR="00140EE6">
              <w:rPr>
                <w:rFonts w:asciiTheme="minorHAnsi" w:hAnsiTheme="minorHAnsi"/>
                <w:color w:val="201F1E"/>
                <w:sz w:val="22"/>
                <w:szCs w:val="22"/>
                <w:shd w:val="clear" w:color="auto" w:fill="FFFFFF"/>
              </w:rPr>
              <w:t>B</w:t>
            </w:r>
            <w:r w:rsidR="00140EE6" w:rsidRPr="00140EE6">
              <w:rPr>
                <w:rFonts w:asciiTheme="minorHAnsi" w:hAnsiTheme="minorHAnsi" w:cs="Arial"/>
                <w:sz w:val="22"/>
                <w:szCs w:val="22"/>
              </w:rPr>
              <w:t>ecause each organization is comprised of different people, systems, and histories, individual organizations will enter the Race Equity Cycle at different stages and will approach their race equity work with varying levels of organizational readiness. A while the impact will look and feel different at each stage of the Race Equity Cycle, we believe that all three stages mutually reinforce each other. At the AWAKE stage, organizations are focused on people</w:t>
            </w:r>
            <w:r w:rsidR="00140EE6">
              <w:rPr>
                <w:rFonts w:asciiTheme="minorHAnsi" w:hAnsiTheme="minorHAnsi" w:cs="Arial"/>
                <w:sz w:val="22"/>
                <w:szCs w:val="22"/>
              </w:rPr>
              <w:t xml:space="preserve"> </w:t>
            </w:r>
            <w:r w:rsidR="00140EE6" w:rsidRPr="00140EE6">
              <w:rPr>
                <w:rFonts w:asciiTheme="minorHAnsi" w:hAnsiTheme="minorHAnsi" w:cs="Arial"/>
                <w:sz w:val="22"/>
                <w:szCs w:val="22"/>
              </w:rPr>
              <w:t>and on building a workforce and boards comprised of individuals from different race backgrounds. The primary goal is representation, with efforts aimed at increasing the number of people of different race backgrounds.</w:t>
            </w:r>
            <w:r w:rsidR="00140EE6">
              <w:rPr>
                <w:rFonts w:asciiTheme="minorHAnsi" w:hAnsiTheme="minorHAnsi" w:cs="Arial"/>
                <w:sz w:val="22"/>
                <w:szCs w:val="22"/>
              </w:rPr>
              <w:t xml:space="preserve"> </w:t>
            </w:r>
            <w:r w:rsidR="00140EE6" w:rsidRPr="00140EE6">
              <w:rPr>
                <w:rFonts w:asciiTheme="minorHAnsi" w:hAnsiTheme="minorHAnsi" w:cs="Arial"/>
                <w:sz w:val="22"/>
                <w:szCs w:val="22"/>
              </w:rPr>
              <w:t>At the WOKE stage, organizations are focused on culture and on creating an environment where everyone is comfortable sharing their experiences, and everyone is equipped to talk about race equity and inequities. The primary goal is inclusion</w:t>
            </w:r>
            <w:r w:rsidR="00140EE6">
              <w:rPr>
                <w:rFonts w:asciiTheme="minorHAnsi" w:hAnsiTheme="minorHAnsi" w:cs="Arial"/>
                <w:sz w:val="22"/>
                <w:szCs w:val="22"/>
              </w:rPr>
              <w:t xml:space="preserve"> </w:t>
            </w:r>
            <w:r w:rsidR="00140EE6" w:rsidRPr="00140EE6">
              <w:rPr>
                <w:rFonts w:asciiTheme="minorHAnsi" w:hAnsiTheme="minorHAnsi" w:cs="Arial"/>
                <w:sz w:val="22"/>
                <w:szCs w:val="22"/>
              </w:rPr>
              <w:t>and internal change in behaviors, policies, and practices.</w:t>
            </w:r>
            <w:r w:rsidR="00140EE6">
              <w:rPr>
                <w:rFonts w:asciiTheme="minorHAnsi" w:hAnsiTheme="minorHAnsi" w:cs="Arial"/>
                <w:sz w:val="22"/>
                <w:szCs w:val="22"/>
              </w:rPr>
              <w:t xml:space="preserve"> </w:t>
            </w:r>
            <w:r w:rsidR="00140EE6" w:rsidRPr="00140EE6">
              <w:rPr>
                <w:rFonts w:asciiTheme="minorHAnsi" w:hAnsiTheme="minorHAnsi" w:cs="Arial"/>
                <w:sz w:val="22"/>
                <w:szCs w:val="22"/>
              </w:rPr>
              <w:t>At the WORK stage, organizations are focused on systems</w:t>
            </w:r>
            <w:r w:rsidR="00140EE6">
              <w:rPr>
                <w:rFonts w:asciiTheme="minorHAnsi" w:hAnsiTheme="minorHAnsi" w:cs="Arial"/>
                <w:sz w:val="22"/>
                <w:szCs w:val="22"/>
              </w:rPr>
              <w:t xml:space="preserve"> </w:t>
            </w:r>
            <w:r w:rsidR="00140EE6" w:rsidRPr="00140EE6">
              <w:rPr>
                <w:rFonts w:asciiTheme="minorHAnsi" w:hAnsiTheme="minorHAnsi" w:cs="Arial"/>
                <w:sz w:val="22"/>
                <w:szCs w:val="22"/>
              </w:rPr>
              <w:t>to improve race equity. The primary goal is integration of a race equity lens into all aspects of an organization. This involves internal and external systems change and regularly administering a race equity assessment to evaluate processes, programs, and operations.</w:t>
            </w:r>
            <w:r w:rsidR="00140EE6">
              <w:rPr>
                <w:rFonts w:asciiTheme="minorHAnsi" w:hAnsiTheme="minorHAnsi" w:cs="Arial"/>
                <w:sz w:val="22"/>
                <w:szCs w:val="22"/>
              </w:rPr>
              <w:t xml:space="preserve"> This approach is being used at Reach Riverside to adopt race equity.</w:t>
            </w:r>
          </w:p>
          <w:p w14:paraId="27829A1B" w14:textId="498B7A70" w:rsidR="006A2D3D" w:rsidRPr="00CB66B4" w:rsidRDefault="00140EE6" w:rsidP="00CB66B4">
            <w:pPr>
              <w:pStyle w:val="ListParagraph"/>
              <w:numPr>
                <w:ilvl w:val="0"/>
                <w:numId w:val="40"/>
              </w:numPr>
            </w:pPr>
            <w:r w:rsidRPr="00CB66B4">
              <w:rPr>
                <w:rFonts w:ascii="Calibri" w:hAnsi="Calibri"/>
                <w:color w:val="201F1E"/>
                <w:sz w:val="22"/>
                <w:szCs w:val="22"/>
                <w:shd w:val="clear" w:color="auto" w:fill="FFFFFF"/>
              </w:rPr>
              <w:t xml:space="preserve">Khaleel </w:t>
            </w:r>
            <w:proofErr w:type="spellStart"/>
            <w:r w:rsidRPr="00CB66B4">
              <w:rPr>
                <w:rFonts w:ascii="Calibri" w:hAnsi="Calibri"/>
                <w:color w:val="201F1E"/>
                <w:sz w:val="22"/>
                <w:szCs w:val="22"/>
                <w:shd w:val="clear" w:color="auto" w:fill="FFFFFF"/>
              </w:rPr>
              <w:t>Hussaini</w:t>
            </w:r>
            <w:proofErr w:type="spellEnd"/>
            <w:r w:rsidRPr="00CB66B4">
              <w:rPr>
                <w:rFonts w:ascii="Calibri" w:hAnsi="Calibri"/>
                <w:color w:val="201F1E"/>
                <w:sz w:val="22"/>
                <w:szCs w:val="22"/>
                <w:shd w:val="clear" w:color="auto" w:fill="FFFFFF"/>
              </w:rPr>
              <w:t xml:space="preserve"> presented </w:t>
            </w:r>
            <w:r w:rsidR="00262564" w:rsidRPr="00CB66B4">
              <w:rPr>
                <w:rFonts w:ascii="Calibri" w:hAnsi="Calibri"/>
                <w:color w:val="201F1E"/>
                <w:sz w:val="22"/>
                <w:szCs w:val="22"/>
                <w:shd w:val="clear" w:color="auto" w:fill="FFFFFF"/>
              </w:rPr>
              <w:t xml:space="preserve">the </w:t>
            </w:r>
            <w:hyperlink r:id="rId11" w:history="1">
              <w:r w:rsidR="00262564" w:rsidRPr="00CB66B4">
                <w:rPr>
                  <w:rStyle w:val="Hyperlink"/>
                  <w:rFonts w:ascii="Calibri" w:hAnsi="Calibri"/>
                  <w:sz w:val="22"/>
                  <w:szCs w:val="22"/>
                  <w:shd w:val="clear" w:color="auto" w:fill="FFFFFF"/>
                </w:rPr>
                <w:t>Data Brief on Reproductive Health</w:t>
              </w:r>
            </w:hyperlink>
            <w:r w:rsidR="00262564" w:rsidRPr="00CB66B4">
              <w:rPr>
                <w:rFonts w:ascii="Calibri" w:hAnsi="Calibri"/>
                <w:color w:val="201F1E"/>
                <w:sz w:val="22"/>
                <w:szCs w:val="22"/>
                <w:shd w:val="clear" w:color="auto" w:fill="FFFFFF"/>
              </w:rPr>
              <w:t xml:space="preserve"> for data on 201</w:t>
            </w:r>
            <w:r w:rsidR="00CB66B4" w:rsidRPr="00CB66B4">
              <w:rPr>
                <w:rFonts w:ascii="Calibri" w:hAnsi="Calibri"/>
                <w:color w:val="201F1E"/>
                <w:sz w:val="22"/>
                <w:szCs w:val="22"/>
                <w:shd w:val="clear" w:color="auto" w:fill="FFFFFF"/>
              </w:rPr>
              <w:t>2-2018</w:t>
            </w:r>
            <w:r w:rsidR="00262564" w:rsidRPr="00CB66B4">
              <w:rPr>
                <w:rFonts w:ascii="Calibri" w:hAnsi="Calibri"/>
                <w:color w:val="201F1E"/>
                <w:sz w:val="22"/>
                <w:szCs w:val="22"/>
                <w:shd w:val="clear" w:color="auto" w:fill="FFFFFF"/>
              </w:rPr>
              <w:t xml:space="preserve">.  </w:t>
            </w:r>
            <w:r w:rsidR="00CB66B4" w:rsidRPr="00CB66B4">
              <w:rPr>
                <w:rFonts w:asciiTheme="minorHAnsi" w:hAnsiTheme="minorHAnsi" w:cs="Arial"/>
                <w:sz w:val="22"/>
                <w:szCs w:val="22"/>
              </w:rPr>
              <w:t xml:space="preserve">As per </w:t>
            </w:r>
            <w:r w:rsidR="00CB66B4" w:rsidRPr="00CB66B4">
              <w:rPr>
                <w:rFonts w:asciiTheme="minorHAnsi" w:hAnsiTheme="minorHAnsi" w:cs="Arial"/>
                <w:sz w:val="22"/>
                <w:szCs w:val="22"/>
              </w:rPr>
              <w:lastRenderedPageBreak/>
              <w:t>the BRFSS results, between 2017 and 2018, there was about seven-percentage point increase in use of moderately effective methods of contraception (14.7% to 21.4%)</w:t>
            </w:r>
            <w:r w:rsidR="00CB66B4">
              <w:rPr>
                <w:rFonts w:asciiTheme="minorHAnsi" w:hAnsiTheme="minorHAnsi" w:cs="Arial"/>
                <w:sz w:val="22"/>
                <w:szCs w:val="22"/>
              </w:rPr>
              <w:t xml:space="preserve"> </w:t>
            </w:r>
            <w:r w:rsidR="00CB66B4" w:rsidRPr="00CB66B4">
              <w:rPr>
                <w:rFonts w:asciiTheme="minorHAnsi" w:hAnsiTheme="minorHAnsi" w:cs="Arial"/>
                <w:sz w:val="22"/>
                <w:szCs w:val="22"/>
              </w:rPr>
              <w:t>in Delaware. Approximately 12,436 women at risk for unintended pregnancy indicated using moderately effective methods in 2018, as compared to 8,435women in 2017.•As per the PRAMS results, in Delaware, during 2012 to 2018, there was a 17% increase</w:t>
            </w:r>
            <w:r w:rsidR="00CB66B4">
              <w:rPr>
                <w:rFonts w:asciiTheme="minorHAnsi" w:hAnsiTheme="minorHAnsi" w:cs="Arial"/>
                <w:sz w:val="22"/>
                <w:szCs w:val="22"/>
              </w:rPr>
              <w:t xml:space="preserve"> </w:t>
            </w:r>
            <w:r w:rsidR="00CB66B4" w:rsidRPr="00CB66B4">
              <w:rPr>
                <w:rFonts w:asciiTheme="minorHAnsi" w:hAnsiTheme="minorHAnsi" w:cs="Arial"/>
                <w:sz w:val="22"/>
                <w:szCs w:val="22"/>
              </w:rPr>
              <w:t>in the percent of Delaware women with a recent live birth indicating that their pregnancy as “wanted then or sooner” and during the same time-frame, there was approximately 29% decrease in the percent of women indicating that their pregnancy as “wanted later or unwanted.” •Among Delaware women who had a live birth, there was a 107% increase in reversible methods</w:t>
            </w:r>
            <w:r w:rsidR="00CB66B4">
              <w:rPr>
                <w:rFonts w:asciiTheme="minorHAnsi" w:hAnsiTheme="minorHAnsi" w:cs="Arial"/>
                <w:sz w:val="22"/>
                <w:szCs w:val="22"/>
              </w:rPr>
              <w:t xml:space="preserve"> </w:t>
            </w:r>
            <w:r w:rsidR="00CB66B4" w:rsidRPr="00CB66B4">
              <w:rPr>
                <w:rFonts w:asciiTheme="minorHAnsi" w:hAnsiTheme="minorHAnsi" w:cs="Arial"/>
                <w:sz w:val="22"/>
                <w:szCs w:val="22"/>
              </w:rPr>
              <w:t>of contraceptionduring2012-2018. There was an 89% increase in intrauterine devices and 162.5% increase in</w:t>
            </w:r>
            <w:r w:rsidR="00CB66B4">
              <w:rPr>
                <w:rFonts w:asciiTheme="minorHAnsi" w:hAnsiTheme="minorHAnsi" w:cs="Arial"/>
                <w:sz w:val="22"/>
                <w:szCs w:val="22"/>
              </w:rPr>
              <w:t xml:space="preserve"> </w:t>
            </w:r>
            <w:r w:rsidR="00CB66B4" w:rsidRPr="00CB66B4">
              <w:rPr>
                <w:rFonts w:asciiTheme="minorHAnsi" w:hAnsiTheme="minorHAnsi" w:cs="Arial"/>
                <w:sz w:val="22"/>
                <w:szCs w:val="22"/>
              </w:rPr>
              <w:t>use of</w:t>
            </w:r>
            <w:r w:rsidR="00CB66B4">
              <w:rPr>
                <w:rFonts w:asciiTheme="minorHAnsi" w:hAnsiTheme="minorHAnsi" w:cs="Arial"/>
                <w:sz w:val="22"/>
                <w:szCs w:val="22"/>
              </w:rPr>
              <w:t xml:space="preserve"> </w:t>
            </w:r>
            <w:r w:rsidR="00CB66B4" w:rsidRPr="00CB66B4">
              <w:rPr>
                <w:rFonts w:asciiTheme="minorHAnsi" w:hAnsiTheme="minorHAnsi" w:cs="Arial"/>
                <w:sz w:val="22"/>
                <w:szCs w:val="22"/>
              </w:rPr>
              <w:t>con</w:t>
            </w:r>
            <w:r w:rsidR="00CB66B4">
              <w:rPr>
                <w:rFonts w:asciiTheme="minorHAnsi" w:hAnsiTheme="minorHAnsi" w:cs="Arial"/>
                <w:sz w:val="22"/>
                <w:szCs w:val="22"/>
              </w:rPr>
              <w:t>t</w:t>
            </w:r>
            <w:r w:rsidR="00CB66B4" w:rsidRPr="00CB66B4">
              <w:rPr>
                <w:rFonts w:asciiTheme="minorHAnsi" w:hAnsiTheme="minorHAnsi" w:cs="Arial"/>
                <w:sz w:val="22"/>
                <w:szCs w:val="22"/>
              </w:rPr>
              <w:t>raceptive implants.</w:t>
            </w:r>
          </w:p>
        </w:tc>
        <w:tc>
          <w:tcPr>
            <w:tcW w:w="1440" w:type="dxa"/>
            <w:shd w:val="clear" w:color="auto" w:fill="auto"/>
          </w:tcPr>
          <w:p w14:paraId="585ED061" w14:textId="586E319A" w:rsidR="00945023" w:rsidRDefault="006A2D3D" w:rsidP="00A43FE6">
            <w:pPr>
              <w:jc w:val="center"/>
              <w:rPr>
                <w:rFonts w:ascii="Calibri" w:hAnsi="Calibri"/>
                <w:sz w:val="22"/>
                <w:szCs w:val="22"/>
              </w:rPr>
            </w:pPr>
            <w:r>
              <w:rPr>
                <w:rFonts w:ascii="Calibri" w:hAnsi="Calibri"/>
                <w:sz w:val="22"/>
                <w:szCs w:val="22"/>
              </w:rPr>
              <w:lastRenderedPageBreak/>
              <w:t>On-going</w:t>
            </w:r>
          </w:p>
        </w:tc>
        <w:tc>
          <w:tcPr>
            <w:tcW w:w="1507" w:type="dxa"/>
            <w:shd w:val="clear" w:color="auto" w:fill="auto"/>
          </w:tcPr>
          <w:p w14:paraId="114C194A" w14:textId="77777777" w:rsidR="00A302A6" w:rsidRDefault="00A302A6" w:rsidP="00A302A6">
            <w:pPr>
              <w:jc w:val="center"/>
              <w:rPr>
                <w:rFonts w:ascii="Calibri" w:hAnsi="Calibri"/>
                <w:sz w:val="22"/>
                <w:szCs w:val="22"/>
              </w:rPr>
            </w:pPr>
          </w:p>
          <w:p w14:paraId="636E6F6C" w14:textId="77777777" w:rsidR="00A302A6" w:rsidRDefault="00A302A6" w:rsidP="00A302A6">
            <w:pPr>
              <w:jc w:val="center"/>
              <w:rPr>
                <w:rFonts w:ascii="Calibri" w:hAnsi="Calibri"/>
                <w:sz w:val="22"/>
                <w:szCs w:val="22"/>
              </w:rPr>
            </w:pPr>
          </w:p>
          <w:p w14:paraId="30CD7D3A" w14:textId="77777777" w:rsidR="00A302A6" w:rsidRDefault="00A302A6" w:rsidP="00A302A6">
            <w:pPr>
              <w:jc w:val="center"/>
              <w:rPr>
                <w:rFonts w:ascii="Calibri" w:hAnsi="Calibri"/>
                <w:sz w:val="22"/>
                <w:szCs w:val="22"/>
              </w:rPr>
            </w:pPr>
          </w:p>
          <w:p w14:paraId="6DBD47B6" w14:textId="77777777" w:rsidR="00A302A6" w:rsidRDefault="00A302A6" w:rsidP="00A302A6">
            <w:pPr>
              <w:jc w:val="center"/>
              <w:rPr>
                <w:rFonts w:ascii="Calibri" w:hAnsi="Calibri"/>
                <w:sz w:val="22"/>
                <w:szCs w:val="22"/>
              </w:rPr>
            </w:pPr>
          </w:p>
          <w:p w14:paraId="3DC4ED37" w14:textId="77777777" w:rsidR="00A302A6" w:rsidRDefault="00A302A6" w:rsidP="00A302A6">
            <w:pPr>
              <w:jc w:val="center"/>
              <w:rPr>
                <w:rFonts w:ascii="Calibri" w:hAnsi="Calibri"/>
                <w:sz w:val="21"/>
                <w:szCs w:val="21"/>
              </w:rPr>
            </w:pPr>
          </w:p>
          <w:p w14:paraId="5D1332C1" w14:textId="77777777" w:rsidR="00262564" w:rsidRDefault="00262564" w:rsidP="00A302A6">
            <w:pPr>
              <w:jc w:val="center"/>
              <w:rPr>
                <w:rFonts w:ascii="Calibri" w:hAnsi="Calibri"/>
                <w:sz w:val="21"/>
                <w:szCs w:val="21"/>
              </w:rPr>
            </w:pPr>
          </w:p>
          <w:p w14:paraId="2F265C55" w14:textId="59CB0888" w:rsidR="00945023" w:rsidRPr="00A302A6" w:rsidRDefault="007B6E46" w:rsidP="00A302A6">
            <w:pPr>
              <w:jc w:val="center"/>
              <w:rPr>
                <w:rFonts w:ascii="Calibri" w:hAnsi="Calibri"/>
                <w:sz w:val="21"/>
                <w:szCs w:val="21"/>
              </w:rPr>
            </w:pPr>
            <w:r w:rsidRPr="00A302A6">
              <w:rPr>
                <w:rFonts w:ascii="Calibri" w:hAnsi="Calibri"/>
                <w:sz w:val="21"/>
                <w:szCs w:val="21"/>
              </w:rPr>
              <w:lastRenderedPageBreak/>
              <w:t>Michelle Taylor, United Way of DE</w:t>
            </w:r>
          </w:p>
          <w:p w14:paraId="3663F0D3" w14:textId="77777777" w:rsidR="007B6E46" w:rsidRPr="00A302A6" w:rsidRDefault="007B6E46" w:rsidP="00A302A6">
            <w:pPr>
              <w:jc w:val="center"/>
              <w:rPr>
                <w:rFonts w:ascii="Calibri" w:hAnsi="Calibri"/>
                <w:sz w:val="21"/>
                <w:szCs w:val="21"/>
              </w:rPr>
            </w:pPr>
          </w:p>
          <w:p w14:paraId="6C7557EE" w14:textId="77777777" w:rsidR="00E258CD" w:rsidRDefault="00E258CD" w:rsidP="00A302A6">
            <w:pPr>
              <w:jc w:val="center"/>
              <w:rPr>
                <w:rFonts w:ascii="Calibri" w:hAnsi="Calibri"/>
                <w:sz w:val="21"/>
                <w:szCs w:val="21"/>
              </w:rPr>
            </w:pPr>
          </w:p>
          <w:p w14:paraId="66F961AD" w14:textId="77777777" w:rsidR="00E258CD" w:rsidRDefault="00E258CD" w:rsidP="00A302A6">
            <w:pPr>
              <w:jc w:val="center"/>
              <w:rPr>
                <w:rFonts w:ascii="Calibri" w:hAnsi="Calibri"/>
                <w:sz w:val="21"/>
                <w:szCs w:val="21"/>
              </w:rPr>
            </w:pPr>
          </w:p>
          <w:p w14:paraId="11BD2993" w14:textId="77777777" w:rsidR="00E258CD" w:rsidRDefault="00E258CD" w:rsidP="00A302A6">
            <w:pPr>
              <w:jc w:val="center"/>
              <w:rPr>
                <w:rFonts w:ascii="Calibri" w:hAnsi="Calibri"/>
                <w:sz w:val="21"/>
                <w:szCs w:val="21"/>
              </w:rPr>
            </w:pPr>
          </w:p>
          <w:p w14:paraId="4B62FEB4" w14:textId="77777777" w:rsidR="00E258CD" w:rsidRDefault="00E258CD" w:rsidP="00A302A6">
            <w:pPr>
              <w:jc w:val="center"/>
              <w:rPr>
                <w:rFonts w:ascii="Calibri" w:hAnsi="Calibri"/>
                <w:sz w:val="21"/>
                <w:szCs w:val="21"/>
              </w:rPr>
            </w:pPr>
          </w:p>
          <w:p w14:paraId="27D4587D" w14:textId="77777777" w:rsidR="00E258CD" w:rsidRDefault="00E258CD" w:rsidP="00A302A6">
            <w:pPr>
              <w:jc w:val="center"/>
              <w:rPr>
                <w:rFonts w:ascii="Calibri" w:hAnsi="Calibri"/>
                <w:sz w:val="21"/>
                <w:szCs w:val="21"/>
              </w:rPr>
            </w:pPr>
          </w:p>
          <w:p w14:paraId="57CEE863" w14:textId="77777777" w:rsidR="00E258CD" w:rsidRDefault="00E258CD" w:rsidP="00A302A6">
            <w:pPr>
              <w:jc w:val="center"/>
              <w:rPr>
                <w:rFonts w:ascii="Calibri" w:hAnsi="Calibri"/>
                <w:sz w:val="21"/>
                <w:szCs w:val="21"/>
              </w:rPr>
            </w:pPr>
          </w:p>
          <w:p w14:paraId="12C14455" w14:textId="3D555B99" w:rsidR="007B6E46" w:rsidRPr="00A302A6" w:rsidRDefault="007B6E46" w:rsidP="00262564">
            <w:pPr>
              <w:jc w:val="center"/>
              <w:rPr>
                <w:rFonts w:ascii="Calibri" w:hAnsi="Calibri"/>
                <w:sz w:val="21"/>
                <w:szCs w:val="21"/>
              </w:rPr>
            </w:pPr>
            <w:r w:rsidRPr="00A302A6">
              <w:rPr>
                <w:rFonts w:ascii="Calibri" w:hAnsi="Calibri"/>
                <w:sz w:val="21"/>
                <w:szCs w:val="21"/>
              </w:rPr>
              <w:t>Logan Herring, DHMIC</w:t>
            </w:r>
          </w:p>
          <w:p w14:paraId="5DF91398" w14:textId="77777777" w:rsidR="007B6E46" w:rsidRPr="00A302A6" w:rsidRDefault="007B6E46" w:rsidP="00A302A6">
            <w:pPr>
              <w:jc w:val="center"/>
              <w:rPr>
                <w:rFonts w:ascii="Calibri" w:hAnsi="Calibri"/>
                <w:sz w:val="21"/>
                <w:szCs w:val="21"/>
              </w:rPr>
            </w:pPr>
          </w:p>
          <w:p w14:paraId="5D0153B6" w14:textId="77777777" w:rsidR="00E258CD" w:rsidRDefault="00E258CD" w:rsidP="00A302A6">
            <w:pPr>
              <w:jc w:val="center"/>
              <w:rPr>
                <w:rFonts w:ascii="Calibri" w:hAnsi="Calibri"/>
                <w:sz w:val="21"/>
                <w:szCs w:val="21"/>
              </w:rPr>
            </w:pPr>
          </w:p>
          <w:p w14:paraId="5BF7A7EE" w14:textId="77777777" w:rsidR="00E258CD" w:rsidRDefault="00E258CD" w:rsidP="00A302A6">
            <w:pPr>
              <w:jc w:val="center"/>
              <w:rPr>
                <w:rFonts w:ascii="Calibri" w:hAnsi="Calibri"/>
                <w:sz w:val="21"/>
                <w:szCs w:val="21"/>
              </w:rPr>
            </w:pPr>
          </w:p>
          <w:p w14:paraId="5851BD80" w14:textId="77777777" w:rsidR="00E258CD" w:rsidRDefault="00E258CD" w:rsidP="00A302A6">
            <w:pPr>
              <w:jc w:val="center"/>
              <w:rPr>
                <w:rFonts w:ascii="Calibri" w:hAnsi="Calibri"/>
                <w:sz w:val="21"/>
                <w:szCs w:val="21"/>
              </w:rPr>
            </w:pPr>
          </w:p>
          <w:p w14:paraId="6B9A5D27" w14:textId="77777777" w:rsidR="00E258CD" w:rsidRDefault="00E258CD" w:rsidP="00A302A6">
            <w:pPr>
              <w:jc w:val="center"/>
              <w:rPr>
                <w:rFonts w:ascii="Calibri" w:hAnsi="Calibri"/>
                <w:sz w:val="21"/>
                <w:szCs w:val="21"/>
              </w:rPr>
            </w:pPr>
          </w:p>
          <w:p w14:paraId="116F9BD1" w14:textId="77777777" w:rsidR="00E258CD" w:rsidRDefault="00E258CD" w:rsidP="00A302A6">
            <w:pPr>
              <w:jc w:val="center"/>
              <w:rPr>
                <w:rFonts w:ascii="Calibri" w:hAnsi="Calibri"/>
                <w:sz w:val="21"/>
                <w:szCs w:val="21"/>
              </w:rPr>
            </w:pPr>
          </w:p>
          <w:p w14:paraId="3D71EA65" w14:textId="77777777" w:rsidR="00E258CD" w:rsidRDefault="00E258CD" w:rsidP="00A302A6">
            <w:pPr>
              <w:jc w:val="center"/>
              <w:rPr>
                <w:rFonts w:ascii="Calibri" w:hAnsi="Calibri"/>
                <w:sz w:val="21"/>
                <w:szCs w:val="21"/>
              </w:rPr>
            </w:pPr>
          </w:p>
          <w:p w14:paraId="0668984E" w14:textId="77777777" w:rsidR="00E258CD" w:rsidRDefault="00E258CD" w:rsidP="00A302A6">
            <w:pPr>
              <w:jc w:val="center"/>
              <w:rPr>
                <w:rFonts w:ascii="Calibri" w:hAnsi="Calibri"/>
                <w:sz w:val="21"/>
                <w:szCs w:val="21"/>
              </w:rPr>
            </w:pPr>
          </w:p>
          <w:p w14:paraId="3AFD01A1" w14:textId="77777777" w:rsidR="00E258CD" w:rsidRDefault="00E258CD" w:rsidP="00A302A6">
            <w:pPr>
              <w:jc w:val="center"/>
              <w:rPr>
                <w:rFonts w:ascii="Calibri" w:hAnsi="Calibri"/>
                <w:sz w:val="21"/>
                <w:szCs w:val="21"/>
              </w:rPr>
            </w:pPr>
          </w:p>
          <w:p w14:paraId="4F0F774A" w14:textId="77777777" w:rsidR="00E258CD" w:rsidRDefault="00E258CD" w:rsidP="00A302A6">
            <w:pPr>
              <w:jc w:val="center"/>
              <w:rPr>
                <w:rFonts w:ascii="Calibri" w:hAnsi="Calibri"/>
                <w:sz w:val="21"/>
                <w:szCs w:val="21"/>
              </w:rPr>
            </w:pPr>
          </w:p>
          <w:p w14:paraId="2C2C3A76" w14:textId="77777777" w:rsidR="00262564" w:rsidRDefault="00262564" w:rsidP="00A302A6">
            <w:pPr>
              <w:jc w:val="center"/>
              <w:rPr>
                <w:rFonts w:ascii="Calibri" w:hAnsi="Calibri"/>
                <w:sz w:val="21"/>
                <w:szCs w:val="21"/>
              </w:rPr>
            </w:pPr>
          </w:p>
          <w:p w14:paraId="44DE5CB9" w14:textId="37CB80EF" w:rsidR="007B6E46" w:rsidRDefault="007B6E46" w:rsidP="00262564">
            <w:pPr>
              <w:jc w:val="center"/>
              <w:rPr>
                <w:rFonts w:ascii="Calibri" w:hAnsi="Calibri"/>
                <w:sz w:val="22"/>
                <w:szCs w:val="22"/>
              </w:rPr>
            </w:pPr>
            <w:r w:rsidRPr="00A302A6">
              <w:rPr>
                <w:rFonts w:ascii="Calibri" w:hAnsi="Calibri"/>
                <w:sz w:val="21"/>
                <w:szCs w:val="21"/>
              </w:rPr>
              <w:t>Rita Landgraf</w:t>
            </w:r>
            <w:r>
              <w:rPr>
                <w:rFonts w:ascii="Calibri" w:hAnsi="Calibri"/>
                <w:sz w:val="22"/>
                <w:szCs w:val="22"/>
              </w:rPr>
              <w:t>, DHMIC</w:t>
            </w:r>
          </w:p>
          <w:p w14:paraId="609BAFF5" w14:textId="77777777" w:rsidR="007B6E46" w:rsidRDefault="007B6E46" w:rsidP="00A302A6">
            <w:pPr>
              <w:jc w:val="center"/>
              <w:rPr>
                <w:rFonts w:ascii="Calibri" w:hAnsi="Calibri"/>
                <w:sz w:val="22"/>
                <w:szCs w:val="22"/>
              </w:rPr>
            </w:pPr>
          </w:p>
          <w:p w14:paraId="29833CDB" w14:textId="77777777" w:rsidR="00140EE6" w:rsidRDefault="00140EE6" w:rsidP="00A302A6">
            <w:pPr>
              <w:jc w:val="center"/>
              <w:rPr>
                <w:rFonts w:ascii="Calibri" w:hAnsi="Calibri"/>
                <w:sz w:val="22"/>
                <w:szCs w:val="22"/>
              </w:rPr>
            </w:pPr>
          </w:p>
          <w:p w14:paraId="013A8651" w14:textId="77777777" w:rsidR="00140EE6" w:rsidRDefault="00140EE6" w:rsidP="00A302A6">
            <w:pPr>
              <w:jc w:val="center"/>
              <w:rPr>
                <w:rFonts w:ascii="Calibri" w:hAnsi="Calibri"/>
                <w:sz w:val="22"/>
                <w:szCs w:val="22"/>
              </w:rPr>
            </w:pPr>
          </w:p>
          <w:p w14:paraId="47115827" w14:textId="77777777" w:rsidR="00140EE6" w:rsidRDefault="00140EE6" w:rsidP="00A302A6">
            <w:pPr>
              <w:jc w:val="center"/>
              <w:rPr>
                <w:rFonts w:ascii="Calibri" w:hAnsi="Calibri"/>
                <w:sz w:val="22"/>
                <w:szCs w:val="22"/>
              </w:rPr>
            </w:pPr>
          </w:p>
          <w:p w14:paraId="7BF64815" w14:textId="77777777" w:rsidR="00140EE6" w:rsidRDefault="00140EE6" w:rsidP="00A302A6">
            <w:pPr>
              <w:jc w:val="center"/>
              <w:rPr>
                <w:rFonts w:ascii="Calibri" w:hAnsi="Calibri"/>
                <w:sz w:val="22"/>
                <w:szCs w:val="22"/>
              </w:rPr>
            </w:pPr>
          </w:p>
          <w:p w14:paraId="33E3C394" w14:textId="77777777" w:rsidR="00140EE6" w:rsidRDefault="00140EE6" w:rsidP="00A302A6">
            <w:pPr>
              <w:jc w:val="center"/>
              <w:rPr>
                <w:rFonts w:ascii="Calibri" w:hAnsi="Calibri"/>
                <w:sz w:val="22"/>
                <w:szCs w:val="22"/>
              </w:rPr>
            </w:pPr>
          </w:p>
          <w:p w14:paraId="07E9FD91" w14:textId="77777777" w:rsidR="00140EE6" w:rsidRDefault="00140EE6" w:rsidP="00A302A6">
            <w:pPr>
              <w:jc w:val="center"/>
              <w:rPr>
                <w:rFonts w:ascii="Calibri" w:hAnsi="Calibri"/>
                <w:sz w:val="22"/>
                <w:szCs w:val="22"/>
              </w:rPr>
            </w:pPr>
          </w:p>
          <w:p w14:paraId="4D80184B" w14:textId="77777777" w:rsidR="00140EE6" w:rsidRDefault="00140EE6" w:rsidP="00A302A6">
            <w:pPr>
              <w:jc w:val="center"/>
              <w:rPr>
                <w:rFonts w:ascii="Calibri" w:hAnsi="Calibri"/>
                <w:sz w:val="22"/>
                <w:szCs w:val="22"/>
              </w:rPr>
            </w:pPr>
          </w:p>
          <w:p w14:paraId="5CC9CB07" w14:textId="77777777" w:rsidR="00140EE6" w:rsidRDefault="00140EE6" w:rsidP="00A302A6">
            <w:pPr>
              <w:jc w:val="center"/>
              <w:rPr>
                <w:rFonts w:ascii="Calibri" w:hAnsi="Calibri"/>
                <w:sz w:val="22"/>
                <w:szCs w:val="22"/>
              </w:rPr>
            </w:pPr>
          </w:p>
          <w:p w14:paraId="4DCBA209" w14:textId="77777777" w:rsidR="00140EE6" w:rsidRDefault="00140EE6" w:rsidP="00A302A6">
            <w:pPr>
              <w:jc w:val="center"/>
              <w:rPr>
                <w:rFonts w:ascii="Calibri" w:hAnsi="Calibri"/>
                <w:sz w:val="22"/>
                <w:szCs w:val="22"/>
              </w:rPr>
            </w:pPr>
          </w:p>
          <w:p w14:paraId="53D1E225" w14:textId="77777777" w:rsidR="00140EE6" w:rsidRDefault="00140EE6" w:rsidP="00A302A6">
            <w:pPr>
              <w:jc w:val="center"/>
              <w:rPr>
                <w:rFonts w:ascii="Calibri" w:hAnsi="Calibri"/>
                <w:sz w:val="22"/>
                <w:szCs w:val="22"/>
              </w:rPr>
            </w:pPr>
          </w:p>
          <w:p w14:paraId="0FAA84D6" w14:textId="77777777" w:rsidR="00140EE6" w:rsidRDefault="00140EE6" w:rsidP="00A302A6">
            <w:pPr>
              <w:jc w:val="center"/>
              <w:rPr>
                <w:rFonts w:ascii="Calibri" w:hAnsi="Calibri"/>
                <w:sz w:val="22"/>
                <w:szCs w:val="22"/>
              </w:rPr>
            </w:pPr>
          </w:p>
          <w:p w14:paraId="4E33F0C3" w14:textId="77777777" w:rsidR="00140EE6" w:rsidRDefault="00140EE6" w:rsidP="00A302A6">
            <w:pPr>
              <w:jc w:val="center"/>
              <w:rPr>
                <w:rFonts w:ascii="Calibri" w:hAnsi="Calibri"/>
                <w:sz w:val="22"/>
                <w:szCs w:val="22"/>
              </w:rPr>
            </w:pPr>
          </w:p>
          <w:p w14:paraId="081E32DC" w14:textId="77777777" w:rsidR="00140EE6" w:rsidRDefault="00140EE6" w:rsidP="00A302A6">
            <w:pPr>
              <w:jc w:val="center"/>
              <w:rPr>
                <w:rFonts w:ascii="Calibri" w:hAnsi="Calibri"/>
                <w:sz w:val="22"/>
                <w:szCs w:val="22"/>
              </w:rPr>
            </w:pPr>
          </w:p>
          <w:p w14:paraId="3AB19BDB" w14:textId="77777777" w:rsidR="00140EE6" w:rsidRDefault="00140EE6" w:rsidP="00A302A6">
            <w:pPr>
              <w:jc w:val="center"/>
              <w:rPr>
                <w:rFonts w:ascii="Calibri" w:hAnsi="Calibri"/>
                <w:sz w:val="22"/>
                <w:szCs w:val="22"/>
              </w:rPr>
            </w:pPr>
          </w:p>
          <w:p w14:paraId="1C83C664" w14:textId="77777777" w:rsidR="00140EE6" w:rsidRDefault="00140EE6" w:rsidP="00A302A6">
            <w:pPr>
              <w:jc w:val="center"/>
              <w:rPr>
                <w:rFonts w:ascii="Calibri" w:hAnsi="Calibri"/>
                <w:sz w:val="22"/>
                <w:szCs w:val="22"/>
              </w:rPr>
            </w:pPr>
          </w:p>
          <w:p w14:paraId="7B032986" w14:textId="77777777" w:rsidR="00140EE6" w:rsidRDefault="00140EE6" w:rsidP="00A302A6">
            <w:pPr>
              <w:jc w:val="center"/>
              <w:rPr>
                <w:rFonts w:ascii="Calibri" w:hAnsi="Calibri"/>
                <w:sz w:val="22"/>
                <w:szCs w:val="22"/>
              </w:rPr>
            </w:pPr>
          </w:p>
          <w:p w14:paraId="61B17BD9" w14:textId="77777777" w:rsidR="00140EE6" w:rsidRDefault="00140EE6" w:rsidP="00A302A6">
            <w:pPr>
              <w:jc w:val="center"/>
              <w:rPr>
                <w:rFonts w:ascii="Calibri" w:hAnsi="Calibri"/>
                <w:sz w:val="22"/>
                <w:szCs w:val="22"/>
              </w:rPr>
            </w:pPr>
          </w:p>
          <w:p w14:paraId="3B0E4B01" w14:textId="77777777" w:rsidR="00140EE6" w:rsidRDefault="00140EE6" w:rsidP="00A302A6">
            <w:pPr>
              <w:jc w:val="center"/>
              <w:rPr>
                <w:rFonts w:ascii="Calibri" w:hAnsi="Calibri"/>
                <w:sz w:val="22"/>
                <w:szCs w:val="22"/>
              </w:rPr>
            </w:pPr>
          </w:p>
          <w:p w14:paraId="3F202BA6" w14:textId="77777777" w:rsidR="00140EE6" w:rsidRDefault="00140EE6" w:rsidP="00A302A6">
            <w:pPr>
              <w:jc w:val="center"/>
              <w:rPr>
                <w:rFonts w:ascii="Calibri" w:hAnsi="Calibri"/>
                <w:sz w:val="22"/>
                <w:szCs w:val="22"/>
              </w:rPr>
            </w:pPr>
          </w:p>
          <w:p w14:paraId="733356D7" w14:textId="77777777" w:rsidR="00140EE6" w:rsidRDefault="00140EE6" w:rsidP="00A302A6">
            <w:pPr>
              <w:jc w:val="center"/>
              <w:rPr>
                <w:rFonts w:ascii="Calibri" w:hAnsi="Calibri"/>
                <w:sz w:val="22"/>
                <w:szCs w:val="22"/>
              </w:rPr>
            </w:pPr>
          </w:p>
          <w:p w14:paraId="31BCE7D0" w14:textId="77777777" w:rsidR="00140EE6" w:rsidRDefault="00140EE6" w:rsidP="00A302A6">
            <w:pPr>
              <w:jc w:val="center"/>
              <w:rPr>
                <w:rFonts w:ascii="Calibri" w:hAnsi="Calibri"/>
                <w:sz w:val="22"/>
                <w:szCs w:val="22"/>
              </w:rPr>
            </w:pPr>
          </w:p>
          <w:p w14:paraId="5F0AD8B8" w14:textId="77777777" w:rsidR="00140EE6" w:rsidRDefault="00140EE6" w:rsidP="00A302A6">
            <w:pPr>
              <w:jc w:val="center"/>
              <w:rPr>
                <w:rFonts w:ascii="Calibri" w:hAnsi="Calibri"/>
                <w:sz w:val="22"/>
                <w:szCs w:val="22"/>
              </w:rPr>
            </w:pPr>
          </w:p>
          <w:p w14:paraId="43B9E9A6" w14:textId="77777777" w:rsidR="00140EE6" w:rsidRDefault="00140EE6" w:rsidP="00A302A6">
            <w:pPr>
              <w:jc w:val="center"/>
              <w:rPr>
                <w:rFonts w:ascii="Calibri" w:hAnsi="Calibri"/>
                <w:sz w:val="22"/>
                <w:szCs w:val="22"/>
              </w:rPr>
            </w:pPr>
          </w:p>
          <w:p w14:paraId="56A7BCE1" w14:textId="77777777" w:rsidR="00140EE6" w:rsidRDefault="00140EE6" w:rsidP="00A302A6">
            <w:pPr>
              <w:jc w:val="center"/>
              <w:rPr>
                <w:rFonts w:ascii="Calibri" w:hAnsi="Calibri"/>
                <w:sz w:val="22"/>
                <w:szCs w:val="22"/>
              </w:rPr>
            </w:pPr>
          </w:p>
          <w:p w14:paraId="09CFD465" w14:textId="77777777" w:rsidR="00140EE6" w:rsidRDefault="00140EE6" w:rsidP="00A302A6">
            <w:pPr>
              <w:jc w:val="center"/>
              <w:rPr>
                <w:rFonts w:ascii="Calibri" w:hAnsi="Calibri"/>
                <w:sz w:val="22"/>
                <w:szCs w:val="22"/>
              </w:rPr>
            </w:pPr>
          </w:p>
          <w:p w14:paraId="67999ECA" w14:textId="77777777" w:rsidR="00140EE6" w:rsidRDefault="00140EE6" w:rsidP="00A302A6">
            <w:pPr>
              <w:jc w:val="center"/>
              <w:rPr>
                <w:rFonts w:ascii="Calibri" w:hAnsi="Calibri"/>
                <w:sz w:val="22"/>
                <w:szCs w:val="22"/>
              </w:rPr>
            </w:pPr>
          </w:p>
          <w:p w14:paraId="055199BA" w14:textId="77777777" w:rsidR="00140EE6" w:rsidRDefault="00140EE6" w:rsidP="00A302A6">
            <w:pPr>
              <w:jc w:val="center"/>
              <w:rPr>
                <w:rFonts w:ascii="Calibri" w:hAnsi="Calibri"/>
                <w:sz w:val="22"/>
                <w:szCs w:val="22"/>
              </w:rPr>
            </w:pPr>
          </w:p>
          <w:p w14:paraId="31D5E732" w14:textId="77777777" w:rsidR="00262564" w:rsidRDefault="00262564" w:rsidP="00262564">
            <w:pPr>
              <w:rPr>
                <w:rFonts w:ascii="Calibri" w:hAnsi="Calibri"/>
                <w:sz w:val="22"/>
                <w:szCs w:val="22"/>
              </w:rPr>
            </w:pPr>
          </w:p>
          <w:p w14:paraId="486CF985" w14:textId="4C8F55A8" w:rsidR="007B6E46" w:rsidRPr="007F295A" w:rsidRDefault="007B6E46" w:rsidP="00262564">
            <w:pPr>
              <w:jc w:val="center"/>
              <w:rPr>
                <w:rFonts w:ascii="Calibri" w:hAnsi="Calibri"/>
                <w:sz w:val="22"/>
                <w:szCs w:val="22"/>
              </w:rPr>
            </w:pPr>
            <w:r>
              <w:rPr>
                <w:rFonts w:ascii="Calibri" w:hAnsi="Calibri"/>
                <w:sz w:val="22"/>
                <w:szCs w:val="22"/>
              </w:rPr>
              <w:lastRenderedPageBreak/>
              <w:t xml:space="preserve">Khaleel </w:t>
            </w:r>
            <w:proofErr w:type="spellStart"/>
            <w:r>
              <w:rPr>
                <w:rFonts w:ascii="Calibri" w:hAnsi="Calibri"/>
                <w:sz w:val="22"/>
                <w:szCs w:val="22"/>
              </w:rPr>
              <w:t>Hussaini</w:t>
            </w:r>
            <w:proofErr w:type="spellEnd"/>
            <w:r>
              <w:rPr>
                <w:rFonts w:ascii="Calibri" w:hAnsi="Calibri"/>
                <w:sz w:val="22"/>
                <w:szCs w:val="22"/>
              </w:rPr>
              <w:t>, DPH</w:t>
            </w:r>
          </w:p>
        </w:tc>
        <w:tc>
          <w:tcPr>
            <w:tcW w:w="1085" w:type="dxa"/>
            <w:shd w:val="clear" w:color="auto" w:fill="auto"/>
          </w:tcPr>
          <w:p w14:paraId="17AD4CD1" w14:textId="2CF53F3A" w:rsidR="00945023" w:rsidRDefault="007B6E46" w:rsidP="00A43FE6">
            <w:pPr>
              <w:jc w:val="center"/>
              <w:rPr>
                <w:rFonts w:ascii="Calibri" w:hAnsi="Calibri"/>
                <w:sz w:val="22"/>
                <w:szCs w:val="22"/>
              </w:rPr>
            </w:pPr>
            <w:r>
              <w:rPr>
                <w:rFonts w:ascii="Calibri" w:hAnsi="Calibri"/>
                <w:sz w:val="22"/>
                <w:szCs w:val="22"/>
              </w:rPr>
              <w:lastRenderedPageBreak/>
              <w:t>On-going</w:t>
            </w:r>
          </w:p>
        </w:tc>
      </w:tr>
      <w:tr w:rsidR="00B55C00" w:rsidRPr="007F295A" w14:paraId="3D5860E1" w14:textId="77777777" w:rsidTr="007B6E46">
        <w:trPr>
          <w:trHeight w:val="269"/>
        </w:trPr>
        <w:tc>
          <w:tcPr>
            <w:tcW w:w="1320" w:type="dxa"/>
            <w:shd w:val="clear" w:color="auto" w:fill="auto"/>
          </w:tcPr>
          <w:p w14:paraId="43548C6E" w14:textId="602A30B9" w:rsidR="00B55C00" w:rsidRPr="007F295A" w:rsidRDefault="00B55C00" w:rsidP="00B55C00">
            <w:pPr>
              <w:rPr>
                <w:rFonts w:ascii="Calibri" w:hAnsi="Calibri"/>
                <w:sz w:val="22"/>
                <w:szCs w:val="22"/>
              </w:rPr>
            </w:pPr>
            <w:r>
              <w:rPr>
                <w:rFonts w:ascii="Calibri" w:hAnsi="Calibri"/>
                <w:sz w:val="22"/>
                <w:szCs w:val="22"/>
              </w:rPr>
              <w:lastRenderedPageBreak/>
              <w:t>IV.</w:t>
            </w:r>
            <w:r w:rsidRPr="00C01A2D">
              <w:rPr>
                <w:rFonts w:ascii="Calibri" w:hAnsi="Calibri"/>
                <w:sz w:val="22"/>
                <w:szCs w:val="22"/>
              </w:rPr>
              <w:t xml:space="preserve">  </w:t>
            </w:r>
            <w:r w:rsidR="006A2D3D">
              <w:rPr>
                <w:rFonts w:ascii="Calibri" w:hAnsi="Calibri"/>
                <w:sz w:val="22"/>
                <w:szCs w:val="22"/>
              </w:rPr>
              <w:t>Workgroup Reports</w:t>
            </w:r>
          </w:p>
        </w:tc>
        <w:tc>
          <w:tcPr>
            <w:tcW w:w="5670" w:type="dxa"/>
            <w:shd w:val="clear" w:color="auto" w:fill="auto"/>
          </w:tcPr>
          <w:p w14:paraId="0C2ADC94" w14:textId="17017B42" w:rsidR="00B55C00" w:rsidRPr="005A51A9" w:rsidRDefault="006A2D3D" w:rsidP="00B55C00">
            <w:pPr>
              <w:rPr>
                <w:rFonts w:ascii="Calibri" w:hAnsi="Calibri"/>
                <w:sz w:val="22"/>
                <w:szCs w:val="22"/>
              </w:rPr>
            </w:pPr>
            <w:r w:rsidRPr="006A2D3D">
              <w:rPr>
                <w:rFonts w:ascii="Calibri" w:hAnsi="Calibri"/>
                <w:sz w:val="22"/>
                <w:szCs w:val="22"/>
                <w:u w:val="single"/>
              </w:rPr>
              <w:t>SDOH</w:t>
            </w:r>
            <w:r w:rsidR="005A51A9">
              <w:rPr>
                <w:rFonts w:ascii="Calibri" w:hAnsi="Calibri"/>
                <w:sz w:val="22"/>
                <w:szCs w:val="22"/>
                <w:u w:val="single"/>
              </w:rPr>
              <w:t>:</w:t>
            </w:r>
            <w:r w:rsidR="005A51A9">
              <w:rPr>
                <w:rFonts w:ascii="Calibri" w:hAnsi="Calibri"/>
                <w:sz w:val="22"/>
                <w:szCs w:val="22"/>
              </w:rPr>
              <w:t xml:space="preserve"> the group is focused on how to improve birth outcomes in Delaware and to address the housing issues for pregnant women and women with young children in Delaware. There is a pilot program from Ohio that the group is researching and hoping to implement in DE that had improved birth outcomes for the women in their program compared to a control group with not only housing services but other wrap around services to address SDOH.</w:t>
            </w:r>
          </w:p>
          <w:p w14:paraId="203CDC71" w14:textId="446F16B9" w:rsidR="006A2D3D" w:rsidRPr="00945FA9" w:rsidRDefault="00945FA9" w:rsidP="00B55C00">
            <w:pPr>
              <w:rPr>
                <w:rFonts w:ascii="Calibri" w:hAnsi="Calibri"/>
                <w:sz w:val="22"/>
                <w:szCs w:val="22"/>
              </w:rPr>
            </w:pPr>
            <w:r>
              <w:rPr>
                <w:rFonts w:ascii="Calibri" w:hAnsi="Calibri"/>
                <w:sz w:val="22"/>
                <w:szCs w:val="22"/>
                <w:u w:val="single"/>
              </w:rPr>
              <w:t xml:space="preserve">Well-Women and </w:t>
            </w:r>
            <w:r w:rsidR="006A2D3D" w:rsidRPr="006A2D3D">
              <w:rPr>
                <w:rFonts w:ascii="Calibri" w:hAnsi="Calibri"/>
                <w:sz w:val="22"/>
                <w:szCs w:val="22"/>
                <w:u w:val="single"/>
              </w:rPr>
              <w:t>Black Maternal Health</w:t>
            </w:r>
            <w:r w:rsidR="005A51A9">
              <w:rPr>
                <w:rFonts w:ascii="Calibri" w:hAnsi="Calibri"/>
                <w:sz w:val="22"/>
                <w:szCs w:val="22"/>
                <w:u w:val="single"/>
              </w:rPr>
              <w:t>:</w:t>
            </w:r>
            <w:r w:rsidR="005A51A9">
              <w:rPr>
                <w:rFonts w:ascii="Calibri" w:hAnsi="Calibri"/>
                <w:sz w:val="22"/>
                <w:szCs w:val="22"/>
              </w:rPr>
              <w:t xml:space="preserve"> </w:t>
            </w:r>
            <w:r>
              <w:rPr>
                <w:rFonts w:ascii="Calibri" w:hAnsi="Calibri"/>
                <w:sz w:val="22"/>
                <w:szCs w:val="22"/>
              </w:rPr>
              <w:t xml:space="preserve">next meeting is 9/16 9-10:30am. Group hosted 2 webinars in Spring; </w:t>
            </w:r>
            <w:hyperlink r:id="rId12" w:history="1">
              <w:r w:rsidRPr="00945FA9">
                <w:rPr>
                  <w:rStyle w:val="Hyperlink"/>
                  <w:rFonts w:ascii="Calibri" w:hAnsi="Calibri"/>
                  <w:sz w:val="22"/>
                  <w:szCs w:val="22"/>
                </w:rPr>
                <w:t>Black Breastfeeding Week</w:t>
              </w:r>
            </w:hyperlink>
            <w:r>
              <w:rPr>
                <w:rFonts w:ascii="Calibri" w:hAnsi="Calibri"/>
                <w:sz w:val="22"/>
                <w:szCs w:val="22"/>
              </w:rPr>
              <w:t xml:space="preserve"> was supported week of August 23. A video to experience Black Women as consumers in well-women care before, during, and after pregnancies is in production to help hear women and their voices and help others be aware of implicit bias.</w:t>
            </w:r>
          </w:p>
          <w:p w14:paraId="32E06644" w14:textId="7628562C" w:rsidR="006A2D3D" w:rsidRPr="00945FA9" w:rsidRDefault="006A2D3D" w:rsidP="00B55C00">
            <w:pPr>
              <w:rPr>
                <w:rFonts w:ascii="Calibri" w:hAnsi="Calibri"/>
                <w:sz w:val="22"/>
                <w:szCs w:val="22"/>
              </w:rPr>
            </w:pPr>
            <w:r>
              <w:rPr>
                <w:rFonts w:ascii="Calibri" w:hAnsi="Calibri"/>
                <w:sz w:val="22"/>
                <w:szCs w:val="22"/>
                <w:u w:val="single"/>
              </w:rPr>
              <w:t>N</w:t>
            </w:r>
            <w:r w:rsidR="00262564">
              <w:rPr>
                <w:rFonts w:ascii="Calibri" w:hAnsi="Calibri"/>
                <w:sz w:val="22"/>
                <w:szCs w:val="22"/>
                <w:u w:val="single"/>
              </w:rPr>
              <w:t>eo</w:t>
            </w:r>
            <w:r>
              <w:rPr>
                <w:rFonts w:ascii="Calibri" w:hAnsi="Calibri"/>
                <w:sz w:val="22"/>
                <w:szCs w:val="22"/>
                <w:u w:val="single"/>
              </w:rPr>
              <w:t>natal and Maternal Mortality</w:t>
            </w:r>
            <w:r w:rsidR="005A51A9">
              <w:rPr>
                <w:rFonts w:ascii="Calibri" w:hAnsi="Calibri"/>
                <w:sz w:val="22"/>
                <w:szCs w:val="22"/>
                <w:u w:val="single"/>
              </w:rPr>
              <w:t>:</w:t>
            </w:r>
            <w:r w:rsidR="005A51A9">
              <w:rPr>
                <w:rFonts w:ascii="Calibri" w:hAnsi="Calibri"/>
                <w:sz w:val="22"/>
                <w:szCs w:val="22"/>
              </w:rPr>
              <w:t xml:space="preserve"> </w:t>
            </w:r>
            <w:r w:rsidR="00945FA9">
              <w:rPr>
                <w:rFonts w:ascii="Calibri" w:hAnsi="Calibri"/>
                <w:sz w:val="22"/>
                <w:szCs w:val="22"/>
              </w:rPr>
              <w:t xml:space="preserve"> minutes available through Zoom link to today’s meeting. </w:t>
            </w:r>
          </w:p>
        </w:tc>
        <w:tc>
          <w:tcPr>
            <w:tcW w:w="1440" w:type="dxa"/>
            <w:shd w:val="clear" w:color="auto" w:fill="auto"/>
          </w:tcPr>
          <w:p w14:paraId="65C001D6" w14:textId="25B9EB01" w:rsidR="00B55C00" w:rsidRDefault="006A2D3D" w:rsidP="00B55C00">
            <w:pPr>
              <w:jc w:val="center"/>
              <w:rPr>
                <w:rFonts w:ascii="Calibri" w:hAnsi="Calibri"/>
                <w:sz w:val="22"/>
                <w:szCs w:val="22"/>
              </w:rPr>
            </w:pPr>
            <w:r>
              <w:rPr>
                <w:rFonts w:ascii="Calibri" w:hAnsi="Calibri"/>
                <w:sz w:val="22"/>
                <w:szCs w:val="22"/>
              </w:rPr>
              <w:t>On-going</w:t>
            </w:r>
            <w:r w:rsidR="00B55C00">
              <w:rPr>
                <w:rFonts w:ascii="Calibri" w:hAnsi="Calibri"/>
                <w:sz w:val="22"/>
                <w:szCs w:val="22"/>
              </w:rPr>
              <w:t xml:space="preserve"> </w:t>
            </w:r>
          </w:p>
        </w:tc>
        <w:tc>
          <w:tcPr>
            <w:tcW w:w="1507" w:type="dxa"/>
            <w:shd w:val="clear" w:color="auto" w:fill="auto"/>
          </w:tcPr>
          <w:p w14:paraId="2A2A7F37" w14:textId="77777777" w:rsidR="00B55C00" w:rsidRDefault="006A2D3D" w:rsidP="00B55C00">
            <w:pPr>
              <w:jc w:val="center"/>
              <w:rPr>
                <w:rFonts w:ascii="Calibri" w:hAnsi="Calibri"/>
                <w:sz w:val="22"/>
                <w:szCs w:val="22"/>
              </w:rPr>
            </w:pPr>
            <w:r>
              <w:rPr>
                <w:rFonts w:ascii="Calibri" w:hAnsi="Calibri"/>
                <w:sz w:val="22"/>
                <w:szCs w:val="22"/>
              </w:rPr>
              <w:t>Melissa Minor Brown and Rita Landgraf</w:t>
            </w:r>
          </w:p>
          <w:p w14:paraId="1F2F4921" w14:textId="77777777" w:rsidR="00262564" w:rsidRDefault="00262564" w:rsidP="00B55C00">
            <w:pPr>
              <w:jc w:val="center"/>
              <w:rPr>
                <w:rFonts w:ascii="Calibri" w:hAnsi="Calibri"/>
                <w:sz w:val="22"/>
                <w:szCs w:val="22"/>
              </w:rPr>
            </w:pPr>
          </w:p>
          <w:p w14:paraId="5173D34D" w14:textId="77777777" w:rsidR="005A51A9" w:rsidRDefault="005A51A9" w:rsidP="00B55C00">
            <w:pPr>
              <w:jc w:val="center"/>
              <w:rPr>
                <w:rFonts w:ascii="Calibri" w:hAnsi="Calibri"/>
                <w:sz w:val="22"/>
                <w:szCs w:val="22"/>
              </w:rPr>
            </w:pPr>
          </w:p>
          <w:p w14:paraId="59F683D5" w14:textId="77777777" w:rsidR="005A51A9" w:rsidRDefault="005A51A9" w:rsidP="00B55C00">
            <w:pPr>
              <w:jc w:val="center"/>
              <w:rPr>
                <w:rFonts w:ascii="Calibri" w:hAnsi="Calibri"/>
                <w:sz w:val="22"/>
                <w:szCs w:val="22"/>
              </w:rPr>
            </w:pPr>
          </w:p>
          <w:p w14:paraId="7F61906C" w14:textId="77777777" w:rsidR="005A51A9" w:rsidRDefault="005A51A9" w:rsidP="00B55C00">
            <w:pPr>
              <w:jc w:val="center"/>
              <w:rPr>
                <w:rFonts w:ascii="Calibri" w:hAnsi="Calibri"/>
                <w:sz w:val="22"/>
                <w:szCs w:val="22"/>
              </w:rPr>
            </w:pPr>
          </w:p>
          <w:p w14:paraId="435EF949" w14:textId="77777777" w:rsidR="005A51A9" w:rsidRDefault="005A51A9" w:rsidP="00B55C00">
            <w:pPr>
              <w:jc w:val="center"/>
              <w:rPr>
                <w:rFonts w:ascii="Calibri" w:hAnsi="Calibri"/>
                <w:sz w:val="22"/>
                <w:szCs w:val="22"/>
              </w:rPr>
            </w:pPr>
          </w:p>
          <w:p w14:paraId="3D4ECA5B" w14:textId="54079EAB" w:rsidR="006A2D3D" w:rsidRDefault="006A2D3D" w:rsidP="00B55C00">
            <w:pPr>
              <w:jc w:val="center"/>
              <w:rPr>
                <w:rFonts w:ascii="Calibri" w:hAnsi="Calibri"/>
                <w:sz w:val="22"/>
                <w:szCs w:val="22"/>
              </w:rPr>
            </w:pPr>
            <w:r>
              <w:rPr>
                <w:rFonts w:ascii="Calibri" w:hAnsi="Calibri"/>
                <w:sz w:val="22"/>
                <w:szCs w:val="22"/>
              </w:rPr>
              <w:t>Tiffany Chalk</w:t>
            </w:r>
          </w:p>
          <w:p w14:paraId="64F5DD94" w14:textId="77777777" w:rsidR="006A2D3D" w:rsidRDefault="006A2D3D" w:rsidP="00B55C00">
            <w:pPr>
              <w:jc w:val="center"/>
              <w:rPr>
                <w:rFonts w:ascii="Calibri" w:hAnsi="Calibri"/>
                <w:sz w:val="22"/>
                <w:szCs w:val="22"/>
              </w:rPr>
            </w:pPr>
          </w:p>
          <w:p w14:paraId="5B597F95" w14:textId="77777777" w:rsidR="006A2D3D" w:rsidRDefault="006A2D3D" w:rsidP="00B55C00">
            <w:pPr>
              <w:jc w:val="center"/>
              <w:rPr>
                <w:rFonts w:ascii="Calibri" w:hAnsi="Calibri"/>
                <w:sz w:val="22"/>
                <w:szCs w:val="22"/>
              </w:rPr>
            </w:pPr>
          </w:p>
          <w:p w14:paraId="651824F9" w14:textId="77777777" w:rsidR="00945FA9" w:rsidRDefault="00945FA9" w:rsidP="00B55C00">
            <w:pPr>
              <w:jc w:val="center"/>
              <w:rPr>
                <w:rFonts w:ascii="Calibri" w:hAnsi="Calibri"/>
                <w:sz w:val="22"/>
                <w:szCs w:val="22"/>
              </w:rPr>
            </w:pPr>
          </w:p>
          <w:p w14:paraId="7D9FB512" w14:textId="77777777" w:rsidR="00945FA9" w:rsidRDefault="00945FA9" w:rsidP="00B55C00">
            <w:pPr>
              <w:jc w:val="center"/>
              <w:rPr>
                <w:rFonts w:ascii="Calibri" w:hAnsi="Calibri"/>
                <w:sz w:val="22"/>
                <w:szCs w:val="22"/>
              </w:rPr>
            </w:pPr>
          </w:p>
          <w:p w14:paraId="5957DCE4" w14:textId="77777777" w:rsidR="00945FA9" w:rsidRDefault="00945FA9" w:rsidP="00B55C00">
            <w:pPr>
              <w:jc w:val="center"/>
              <w:rPr>
                <w:rFonts w:ascii="Calibri" w:hAnsi="Calibri"/>
                <w:sz w:val="22"/>
                <w:szCs w:val="22"/>
              </w:rPr>
            </w:pPr>
          </w:p>
          <w:p w14:paraId="2830DE3B" w14:textId="77777777" w:rsidR="00945FA9" w:rsidRDefault="00945FA9" w:rsidP="00945FA9">
            <w:pPr>
              <w:rPr>
                <w:rFonts w:ascii="Calibri" w:hAnsi="Calibri"/>
                <w:sz w:val="22"/>
                <w:szCs w:val="22"/>
              </w:rPr>
            </w:pPr>
          </w:p>
          <w:p w14:paraId="1213655B" w14:textId="74C79876" w:rsidR="006A2D3D" w:rsidRPr="007F295A" w:rsidRDefault="006A2D3D" w:rsidP="00945FA9">
            <w:pPr>
              <w:rPr>
                <w:rFonts w:ascii="Calibri" w:hAnsi="Calibri"/>
                <w:sz w:val="22"/>
                <w:szCs w:val="22"/>
              </w:rPr>
            </w:pPr>
            <w:r>
              <w:rPr>
                <w:rFonts w:ascii="Calibri" w:hAnsi="Calibri"/>
                <w:sz w:val="22"/>
                <w:szCs w:val="22"/>
              </w:rPr>
              <w:t>Dr. David Paul</w:t>
            </w:r>
          </w:p>
        </w:tc>
        <w:tc>
          <w:tcPr>
            <w:tcW w:w="1085" w:type="dxa"/>
            <w:shd w:val="clear" w:color="auto" w:fill="auto"/>
          </w:tcPr>
          <w:p w14:paraId="0D241C25" w14:textId="0A337302" w:rsidR="00B55C00" w:rsidRPr="00630ED5" w:rsidRDefault="006A2D3D" w:rsidP="00B55C00">
            <w:pPr>
              <w:rPr>
                <w:rFonts w:ascii="Calibri" w:hAnsi="Calibri"/>
                <w:sz w:val="22"/>
                <w:szCs w:val="22"/>
              </w:rPr>
            </w:pPr>
            <w:r>
              <w:rPr>
                <w:rFonts w:ascii="Calibri" w:hAnsi="Calibri"/>
                <w:sz w:val="22"/>
                <w:szCs w:val="22"/>
              </w:rPr>
              <w:t>On-going</w:t>
            </w:r>
          </w:p>
        </w:tc>
      </w:tr>
      <w:tr w:rsidR="00B55C00" w:rsidRPr="007F295A" w14:paraId="4AB445FE" w14:textId="77777777" w:rsidTr="007B6E46">
        <w:trPr>
          <w:trHeight w:val="1088"/>
        </w:trPr>
        <w:tc>
          <w:tcPr>
            <w:tcW w:w="1320" w:type="dxa"/>
            <w:shd w:val="clear" w:color="auto" w:fill="auto"/>
          </w:tcPr>
          <w:p w14:paraId="02895C60" w14:textId="42E4DF2D" w:rsidR="00B55C00" w:rsidRDefault="00B55C00" w:rsidP="00B55C00">
            <w:pPr>
              <w:rPr>
                <w:rFonts w:ascii="Calibri" w:hAnsi="Calibri"/>
                <w:sz w:val="22"/>
                <w:szCs w:val="22"/>
              </w:rPr>
            </w:pPr>
            <w:r>
              <w:rPr>
                <w:rFonts w:ascii="Calibri" w:hAnsi="Calibri"/>
                <w:sz w:val="22"/>
                <w:szCs w:val="22"/>
              </w:rPr>
              <w:t xml:space="preserve">V. </w:t>
            </w:r>
            <w:r w:rsidR="006A2D3D">
              <w:rPr>
                <w:rFonts w:ascii="Calibri" w:hAnsi="Calibri"/>
                <w:sz w:val="22"/>
                <w:szCs w:val="22"/>
              </w:rPr>
              <w:t>Other Business</w:t>
            </w:r>
          </w:p>
        </w:tc>
        <w:tc>
          <w:tcPr>
            <w:tcW w:w="5670" w:type="dxa"/>
            <w:shd w:val="clear" w:color="auto" w:fill="auto"/>
          </w:tcPr>
          <w:p w14:paraId="6AA99109" w14:textId="488C2F62" w:rsidR="00262564" w:rsidRPr="00945FA9" w:rsidRDefault="00A302A6" w:rsidP="00945FA9">
            <w:pPr>
              <w:pStyle w:val="ListParagraph"/>
              <w:numPr>
                <w:ilvl w:val="0"/>
                <w:numId w:val="41"/>
              </w:numPr>
              <w:rPr>
                <w:rFonts w:asciiTheme="minorHAnsi" w:hAnsiTheme="minorHAnsi" w:cs="Arial"/>
                <w:sz w:val="22"/>
                <w:szCs w:val="22"/>
              </w:rPr>
            </w:pPr>
            <w:r w:rsidRPr="00262564">
              <w:rPr>
                <w:rFonts w:asciiTheme="minorHAnsi" w:hAnsiTheme="minorHAnsi" w:cs="Arial"/>
                <w:sz w:val="22"/>
                <w:szCs w:val="22"/>
              </w:rPr>
              <w:t xml:space="preserve">The Margaret Handy lecture, </w:t>
            </w:r>
            <w:r w:rsidRPr="00262564">
              <w:rPr>
                <w:rFonts w:asciiTheme="minorHAnsi" w:hAnsiTheme="minorHAnsi"/>
                <w:sz w:val="22"/>
                <w:szCs w:val="22"/>
              </w:rPr>
              <w:t xml:space="preserve">designed to provide cutting edge insights on topics in neonatal/perinatal medicine and held in honor of Dr. Margaret Handy, Delaware’s first pediatrician. </w:t>
            </w:r>
            <w:r w:rsidRPr="00262564">
              <w:rPr>
                <w:rFonts w:asciiTheme="minorHAnsi" w:hAnsiTheme="minorHAnsi" w:cs="Arial"/>
                <w:sz w:val="22"/>
                <w:szCs w:val="22"/>
              </w:rPr>
              <w:t xml:space="preserve">will be Oct 9, 2020 at CCHS. </w:t>
            </w:r>
            <w:r w:rsidR="00262564" w:rsidRPr="00262564">
              <w:rPr>
                <w:rFonts w:asciiTheme="minorHAnsi" w:hAnsiTheme="minorHAnsi" w:cs="Arial"/>
                <w:sz w:val="22"/>
                <w:szCs w:val="22"/>
              </w:rPr>
              <w:t xml:space="preserve"> For more information see Dr. Paul.</w:t>
            </w:r>
          </w:p>
        </w:tc>
        <w:tc>
          <w:tcPr>
            <w:tcW w:w="1440" w:type="dxa"/>
            <w:shd w:val="clear" w:color="auto" w:fill="auto"/>
          </w:tcPr>
          <w:p w14:paraId="062DEF07" w14:textId="77777777" w:rsidR="00B55C00" w:rsidRDefault="00B55C00" w:rsidP="00B55C00">
            <w:pPr>
              <w:jc w:val="center"/>
              <w:rPr>
                <w:rFonts w:ascii="Calibri" w:hAnsi="Calibri"/>
                <w:sz w:val="22"/>
                <w:szCs w:val="22"/>
              </w:rPr>
            </w:pPr>
            <w:r>
              <w:rPr>
                <w:rFonts w:ascii="Calibri" w:hAnsi="Calibri"/>
                <w:sz w:val="22"/>
                <w:szCs w:val="22"/>
              </w:rPr>
              <w:t>On-going</w:t>
            </w:r>
          </w:p>
          <w:p w14:paraId="2B37811D" w14:textId="77777777" w:rsidR="00B55C00" w:rsidRPr="007F295A" w:rsidRDefault="00B55C00" w:rsidP="00B55C00">
            <w:pPr>
              <w:rPr>
                <w:rFonts w:ascii="Calibri" w:hAnsi="Calibri"/>
                <w:sz w:val="22"/>
                <w:szCs w:val="22"/>
              </w:rPr>
            </w:pPr>
          </w:p>
        </w:tc>
        <w:tc>
          <w:tcPr>
            <w:tcW w:w="1507" w:type="dxa"/>
            <w:shd w:val="clear" w:color="auto" w:fill="auto"/>
          </w:tcPr>
          <w:p w14:paraId="0B60F767" w14:textId="2ED7BE1B" w:rsidR="00B55C00" w:rsidRDefault="00B55C00" w:rsidP="007B6E46">
            <w:pPr>
              <w:rPr>
                <w:rFonts w:ascii="Calibri" w:hAnsi="Calibri"/>
                <w:sz w:val="22"/>
                <w:szCs w:val="22"/>
              </w:rPr>
            </w:pPr>
            <w:r>
              <w:rPr>
                <w:rFonts w:ascii="Calibri" w:hAnsi="Calibri"/>
                <w:sz w:val="22"/>
                <w:szCs w:val="22"/>
              </w:rPr>
              <w:t>Panel Guests</w:t>
            </w:r>
          </w:p>
          <w:p w14:paraId="21FFD0EF" w14:textId="77777777" w:rsidR="00B55C00" w:rsidRPr="007F295A" w:rsidRDefault="00B55C00" w:rsidP="00B55C00">
            <w:pPr>
              <w:rPr>
                <w:rFonts w:ascii="Calibri" w:hAnsi="Calibri"/>
                <w:sz w:val="22"/>
                <w:szCs w:val="22"/>
              </w:rPr>
            </w:pPr>
          </w:p>
        </w:tc>
        <w:tc>
          <w:tcPr>
            <w:tcW w:w="1085" w:type="dxa"/>
            <w:shd w:val="clear" w:color="auto" w:fill="auto"/>
          </w:tcPr>
          <w:p w14:paraId="6DFF223C" w14:textId="77777777" w:rsidR="00B55C00" w:rsidRDefault="00B55C00" w:rsidP="00B55C00">
            <w:pPr>
              <w:jc w:val="center"/>
              <w:rPr>
                <w:rFonts w:ascii="Calibri" w:hAnsi="Calibri"/>
                <w:sz w:val="22"/>
                <w:szCs w:val="22"/>
              </w:rPr>
            </w:pPr>
            <w:r>
              <w:rPr>
                <w:rFonts w:ascii="Calibri" w:hAnsi="Calibri"/>
                <w:sz w:val="22"/>
                <w:szCs w:val="22"/>
              </w:rPr>
              <w:t>On-going</w:t>
            </w:r>
          </w:p>
          <w:p w14:paraId="6FD14796" w14:textId="77777777" w:rsidR="00B55C00" w:rsidRPr="007F295A" w:rsidRDefault="00B55C00" w:rsidP="00B55C00">
            <w:pPr>
              <w:rPr>
                <w:rFonts w:ascii="Calibri" w:hAnsi="Calibri"/>
                <w:sz w:val="22"/>
                <w:szCs w:val="22"/>
              </w:rPr>
            </w:pPr>
          </w:p>
        </w:tc>
      </w:tr>
      <w:tr w:rsidR="00B55C00" w:rsidRPr="007F295A" w14:paraId="3EED0296" w14:textId="77777777" w:rsidTr="007B6E46">
        <w:tblPrEx>
          <w:tblLook w:val="04A0" w:firstRow="1" w:lastRow="0" w:firstColumn="1" w:lastColumn="0" w:noHBand="0" w:noVBand="1"/>
        </w:tblPrEx>
        <w:trPr>
          <w:trHeight w:val="620"/>
        </w:trPr>
        <w:tc>
          <w:tcPr>
            <w:tcW w:w="1320" w:type="dxa"/>
            <w:shd w:val="clear" w:color="auto" w:fill="auto"/>
          </w:tcPr>
          <w:p w14:paraId="1A31A4BF" w14:textId="25A4D3D3" w:rsidR="00B55C00" w:rsidRPr="007F295A" w:rsidRDefault="00B55C00" w:rsidP="00B55C00">
            <w:pPr>
              <w:rPr>
                <w:rFonts w:ascii="Calibri" w:hAnsi="Calibri"/>
                <w:sz w:val="22"/>
                <w:szCs w:val="22"/>
              </w:rPr>
            </w:pPr>
            <w:r>
              <w:rPr>
                <w:rFonts w:ascii="Calibri" w:hAnsi="Calibri"/>
                <w:sz w:val="22"/>
                <w:szCs w:val="22"/>
              </w:rPr>
              <w:t>XI</w:t>
            </w:r>
            <w:r w:rsidRPr="007F295A">
              <w:rPr>
                <w:rFonts w:ascii="Calibri" w:hAnsi="Calibri"/>
                <w:sz w:val="22"/>
                <w:szCs w:val="22"/>
              </w:rPr>
              <w:t>.</w:t>
            </w:r>
            <w:r>
              <w:rPr>
                <w:rFonts w:ascii="Calibri" w:hAnsi="Calibri"/>
                <w:sz w:val="22"/>
                <w:szCs w:val="22"/>
              </w:rPr>
              <w:t xml:space="preserve">  Adjourn-</w:t>
            </w:r>
            <w:proofErr w:type="spellStart"/>
            <w:r>
              <w:rPr>
                <w:rFonts w:ascii="Calibri" w:hAnsi="Calibri"/>
                <w:sz w:val="22"/>
                <w:szCs w:val="22"/>
              </w:rPr>
              <w:t>ment</w:t>
            </w:r>
            <w:proofErr w:type="spellEnd"/>
            <w:r w:rsidRPr="007F295A">
              <w:rPr>
                <w:rFonts w:ascii="Calibri" w:hAnsi="Calibri"/>
                <w:sz w:val="22"/>
                <w:szCs w:val="22"/>
              </w:rPr>
              <w:t xml:space="preserve"> </w:t>
            </w:r>
          </w:p>
        </w:tc>
        <w:tc>
          <w:tcPr>
            <w:tcW w:w="5670" w:type="dxa"/>
            <w:shd w:val="clear" w:color="auto" w:fill="auto"/>
          </w:tcPr>
          <w:p w14:paraId="7D89FA44" w14:textId="77777777" w:rsidR="00B55C00" w:rsidRPr="007F295A" w:rsidRDefault="00B55C00" w:rsidP="00B55C00">
            <w:pPr>
              <w:rPr>
                <w:rFonts w:ascii="Calibri" w:hAnsi="Calibri"/>
                <w:sz w:val="22"/>
                <w:szCs w:val="22"/>
              </w:rPr>
            </w:pPr>
            <w:r w:rsidRPr="007F295A">
              <w:rPr>
                <w:rFonts w:ascii="Calibri" w:hAnsi="Calibri"/>
                <w:sz w:val="22"/>
                <w:szCs w:val="22"/>
              </w:rPr>
              <w:t xml:space="preserve">There being no further business before the Committee, the chair adjourned the meeting at </w:t>
            </w:r>
            <w:r>
              <w:rPr>
                <w:rFonts w:ascii="Calibri" w:hAnsi="Calibri"/>
                <w:sz w:val="22"/>
                <w:szCs w:val="22"/>
              </w:rPr>
              <w:t>12:01pm</w:t>
            </w:r>
            <w:r w:rsidRPr="007F295A">
              <w:rPr>
                <w:rFonts w:ascii="Calibri" w:hAnsi="Calibri"/>
                <w:sz w:val="22"/>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152FC76" w14:textId="77777777" w:rsidR="00B55C00" w:rsidRPr="007F295A" w:rsidRDefault="00B55C00" w:rsidP="00B55C00">
            <w:pPr>
              <w:jc w:val="center"/>
              <w:rPr>
                <w:rFonts w:ascii="Calibri" w:hAnsi="Calibri"/>
                <w:sz w:val="22"/>
                <w:szCs w:val="22"/>
              </w:rPr>
            </w:pPr>
            <w:r w:rsidRPr="007F295A">
              <w:rPr>
                <w:rFonts w:ascii="Calibri" w:hAnsi="Calibri"/>
                <w:sz w:val="22"/>
                <w:szCs w:val="22"/>
              </w:rPr>
              <w:t>No further action required</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57AC1B26" w14:textId="77777777" w:rsidR="00B55C00" w:rsidRPr="007F295A" w:rsidRDefault="00B55C00" w:rsidP="00B55C00">
            <w:pPr>
              <w:jc w:val="center"/>
              <w:rPr>
                <w:rFonts w:ascii="Calibri" w:hAnsi="Calibri"/>
                <w:sz w:val="22"/>
                <w:szCs w:val="22"/>
              </w:rPr>
            </w:pPr>
            <w:r>
              <w:rPr>
                <w:rFonts w:ascii="Calibri" w:hAnsi="Calibri"/>
                <w:sz w:val="22"/>
                <w:szCs w:val="22"/>
              </w:rPr>
              <w:t>Dr. David Paul, Chair</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009A6A4F" w14:textId="77777777" w:rsidR="00B55C00" w:rsidRPr="007F295A" w:rsidRDefault="00B55C00" w:rsidP="00B55C00">
            <w:pPr>
              <w:jc w:val="center"/>
              <w:rPr>
                <w:rFonts w:ascii="Calibri" w:hAnsi="Calibri"/>
                <w:sz w:val="22"/>
                <w:szCs w:val="22"/>
              </w:rPr>
            </w:pPr>
            <w:r w:rsidRPr="007F295A">
              <w:rPr>
                <w:rFonts w:ascii="Calibri" w:hAnsi="Calibri"/>
                <w:sz w:val="22"/>
                <w:szCs w:val="22"/>
              </w:rPr>
              <w:t>Resolved</w:t>
            </w:r>
          </w:p>
        </w:tc>
      </w:tr>
    </w:tbl>
    <w:p w14:paraId="2588FC94" w14:textId="77777777" w:rsidR="00945023" w:rsidRPr="007F295A" w:rsidRDefault="00945023" w:rsidP="00945023">
      <w:pPr>
        <w:rPr>
          <w:rFonts w:ascii="Calibri" w:hAnsi="Calibri"/>
          <w:b/>
          <w:sz w:val="22"/>
          <w:szCs w:val="22"/>
        </w:rPr>
      </w:pPr>
      <w:r>
        <w:rPr>
          <w:rFonts w:ascii="Calibri" w:hAnsi="Calibri"/>
          <w:b/>
          <w:sz w:val="22"/>
          <w:szCs w:val="22"/>
        </w:rPr>
        <w:lastRenderedPageBreak/>
        <w:t xml:space="preserve">   </w:t>
      </w:r>
      <w:r w:rsidRPr="007F295A">
        <w:rPr>
          <w:rFonts w:ascii="Calibri" w:hAnsi="Calibri"/>
          <w:b/>
          <w:sz w:val="22"/>
          <w:szCs w:val="22"/>
        </w:rPr>
        <w:t>Minutes prepared by:</w:t>
      </w:r>
      <w:r>
        <w:rPr>
          <w:rFonts w:ascii="Calibri" w:hAnsi="Calibri"/>
          <w:b/>
          <w:sz w:val="22"/>
          <w:szCs w:val="22"/>
        </w:rPr>
        <w:t xml:space="preserve"> JoEllen Kimmey</w:t>
      </w:r>
    </w:p>
    <w:p w14:paraId="134E6EAB" w14:textId="77777777" w:rsidR="00945023" w:rsidRPr="007F295A" w:rsidRDefault="00945023" w:rsidP="00945023">
      <w:pPr>
        <w:rPr>
          <w:rFonts w:ascii="Calibri" w:hAnsi="Calibri"/>
          <w:b/>
          <w:sz w:val="22"/>
          <w:szCs w:val="22"/>
        </w:rPr>
      </w:pPr>
      <w:r w:rsidRPr="007F295A">
        <w:rPr>
          <w:rFonts w:ascii="Calibri" w:hAnsi="Calibri"/>
          <w:b/>
          <w:sz w:val="22"/>
          <w:szCs w:val="22"/>
        </w:rPr>
        <w:t xml:space="preserve">   Minutes reviewed by:  </w:t>
      </w:r>
      <w:proofErr w:type="spellStart"/>
      <w:r w:rsidRPr="007F295A">
        <w:rPr>
          <w:rFonts w:ascii="Calibri" w:hAnsi="Calibri"/>
          <w:b/>
          <w:sz w:val="22"/>
          <w:szCs w:val="22"/>
        </w:rPr>
        <w:t>Mawuna</w:t>
      </w:r>
      <w:proofErr w:type="spellEnd"/>
      <w:r w:rsidRPr="007F295A">
        <w:rPr>
          <w:rFonts w:ascii="Calibri" w:hAnsi="Calibri"/>
          <w:b/>
          <w:sz w:val="22"/>
          <w:szCs w:val="22"/>
        </w:rPr>
        <w:t xml:space="preserve"> </w:t>
      </w:r>
      <w:proofErr w:type="spellStart"/>
      <w:r w:rsidRPr="007F295A">
        <w:rPr>
          <w:rFonts w:ascii="Calibri" w:hAnsi="Calibri"/>
          <w:b/>
          <w:sz w:val="22"/>
          <w:szCs w:val="22"/>
        </w:rPr>
        <w:t>Gardesey</w:t>
      </w:r>
      <w:proofErr w:type="spellEnd"/>
    </w:p>
    <w:p w14:paraId="42F852BD" w14:textId="77777777" w:rsidR="00945023" w:rsidRPr="007F295A" w:rsidRDefault="00945023" w:rsidP="00945023">
      <w:pPr>
        <w:rPr>
          <w:rFonts w:ascii="Calibri" w:hAnsi="Calibri"/>
          <w:b/>
          <w:sz w:val="22"/>
          <w:szCs w:val="22"/>
        </w:rPr>
      </w:pPr>
      <w:r w:rsidRPr="007F295A">
        <w:rPr>
          <w:rFonts w:ascii="Calibri" w:hAnsi="Calibri"/>
          <w:b/>
          <w:sz w:val="22"/>
          <w:szCs w:val="22"/>
        </w:rPr>
        <w:t xml:space="preserve">   Minutes respectfully submitted by:  JoEllen Kimmey</w:t>
      </w:r>
    </w:p>
    <w:p w14:paraId="4B8AF47A" w14:textId="77777777" w:rsidR="00945023" w:rsidRDefault="00945023" w:rsidP="00945023">
      <w:pPr>
        <w:rPr>
          <w:rFonts w:ascii="Calibri" w:hAnsi="Calibri"/>
          <w:b/>
          <w:sz w:val="22"/>
          <w:szCs w:val="22"/>
        </w:rPr>
      </w:pPr>
      <w:r w:rsidRPr="007F295A">
        <w:rPr>
          <w:rFonts w:ascii="Calibri" w:hAnsi="Calibri"/>
          <w:b/>
          <w:sz w:val="22"/>
          <w:szCs w:val="22"/>
        </w:rPr>
        <w:t xml:space="preserve">  </w:t>
      </w:r>
      <w:r>
        <w:rPr>
          <w:rFonts w:ascii="Calibri" w:hAnsi="Calibri"/>
          <w:b/>
          <w:sz w:val="22"/>
          <w:szCs w:val="22"/>
        </w:rPr>
        <w:t xml:space="preserve"> </w:t>
      </w:r>
      <w:r w:rsidRPr="007F295A">
        <w:rPr>
          <w:rFonts w:ascii="Calibri" w:hAnsi="Calibri"/>
          <w:b/>
          <w:sz w:val="22"/>
          <w:szCs w:val="22"/>
        </w:rPr>
        <w:t xml:space="preserve">Minutes reviewed and approved by CHAIR:  </w:t>
      </w:r>
      <w:r>
        <w:rPr>
          <w:rFonts w:ascii="Calibri" w:hAnsi="Calibri"/>
          <w:b/>
          <w:sz w:val="22"/>
          <w:szCs w:val="22"/>
        </w:rPr>
        <w:t xml:space="preserve">  Dr. David Paul</w:t>
      </w:r>
    </w:p>
    <w:p w14:paraId="2CD1C1AA" w14:textId="77777777" w:rsidR="00B55C00" w:rsidRDefault="00B55C00" w:rsidP="00945023">
      <w:pPr>
        <w:rPr>
          <w:rFonts w:ascii="Calibri" w:hAnsi="Calibri"/>
          <w:b/>
          <w:sz w:val="22"/>
          <w:szCs w:val="22"/>
        </w:rPr>
      </w:pPr>
    </w:p>
    <w:p w14:paraId="05FF6C54" w14:textId="77777777" w:rsidR="00B55C00" w:rsidRDefault="00B55C00" w:rsidP="00945023">
      <w:pPr>
        <w:rPr>
          <w:rFonts w:ascii="Calibri" w:hAnsi="Calibri"/>
          <w:b/>
          <w:sz w:val="22"/>
          <w:szCs w:val="22"/>
        </w:rPr>
      </w:pPr>
    </w:p>
    <w:p w14:paraId="43C0A8FB" w14:textId="1484B192" w:rsidR="00416019" w:rsidRPr="000C3EAA" w:rsidRDefault="00945023" w:rsidP="00945FA9">
      <w:pPr>
        <w:jc w:val="center"/>
        <w:rPr>
          <w:rFonts w:ascii="Calibri" w:eastAsia="Calibri" w:hAnsi="Calibri"/>
          <w:b/>
        </w:rPr>
        <w:sectPr w:rsidR="00416019" w:rsidRPr="000C3EAA" w:rsidSect="00014ABF">
          <w:headerReference w:type="default" r:id="rId13"/>
          <w:footerReference w:type="even" r:id="rId14"/>
          <w:footerReference w:type="default" r:id="rId15"/>
          <w:pgSz w:w="12240" w:h="15840" w:code="1"/>
          <w:pgMar w:top="720" w:right="720" w:bottom="0" w:left="432" w:header="432" w:footer="0" w:gutter="0"/>
          <w:cols w:space="720"/>
          <w:docGrid w:linePitch="360"/>
        </w:sectPr>
      </w:pPr>
      <w:r w:rsidRPr="00945023">
        <w:rPr>
          <w:rFonts w:ascii="Calibri" w:eastAsia="Calibri" w:hAnsi="Calibri"/>
          <w:b/>
          <w:u w:val="single"/>
        </w:rPr>
        <w:t>Upcoming DHMIC Meeting</w:t>
      </w:r>
      <w:r w:rsidR="00B55C00">
        <w:rPr>
          <w:rFonts w:ascii="Calibri" w:eastAsia="Calibri" w:hAnsi="Calibri"/>
          <w:b/>
          <w:u w:val="single"/>
        </w:rPr>
        <w:t xml:space="preserve">s: </w:t>
      </w:r>
      <w:r w:rsidRPr="00945023">
        <w:rPr>
          <w:rFonts w:ascii="Calibri" w:eastAsia="Calibri" w:hAnsi="Calibri"/>
          <w:b/>
          <w:u w:val="single"/>
        </w:rPr>
        <w:t xml:space="preserve"> </w:t>
      </w:r>
      <w:r w:rsidRPr="001D1D48">
        <w:rPr>
          <w:rFonts w:ascii="Calibri" w:eastAsia="Calibri" w:hAnsi="Calibri"/>
          <w:b/>
          <w:u w:val="single"/>
        </w:rPr>
        <w:t xml:space="preserve">DHMIC </w:t>
      </w:r>
      <w:r w:rsidR="00945FA9">
        <w:rPr>
          <w:rFonts w:ascii="Calibri" w:eastAsia="Calibri" w:hAnsi="Calibri"/>
          <w:b/>
          <w:u w:val="single"/>
        </w:rPr>
        <w:t xml:space="preserve"> November 12, 2020 from </w:t>
      </w:r>
      <w:r w:rsidRPr="001D1D48">
        <w:rPr>
          <w:rFonts w:ascii="Calibri" w:eastAsia="Calibri" w:hAnsi="Calibri"/>
          <w:b/>
          <w:u w:val="single"/>
        </w:rPr>
        <w:t>10:30am-12pm,</w:t>
      </w:r>
      <w:r w:rsidR="00B55C00">
        <w:rPr>
          <w:rFonts w:ascii="Calibri" w:eastAsia="Calibri" w:hAnsi="Calibri"/>
          <w:b/>
          <w:u w:val="single"/>
        </w:rPr>
        <w:t xml:space="preserve"> </w:t>
      </w:r>
      <w:r w:rsidR="00945FA9">
        <w:rPr>
          <w:rFonts w:ascii="Calibri" w:eastAsia="Calibri" w:hAnsi="Calibri"/>
          <w:b/>
          <w:u w:val="single"/>
        </w:rPr>
        <w:t>to</w:t>
      </w:r>
      <w:r w:rsidR="00B55C00">
        <w:rPr>
          <w:rFonts w:ascii="Calibri" w:eastAsia="Calibri" w:hAnsi="Calibri"/>
          <w:b/>
          <w:u w:val="single"/>
        </w:rPr>
        <w:t xml:space="preserve"> be held virtually </w:t>
      </w:r>
      <w:r w:rsidR="007B6E46">
        <w:rPr>
          <w:rFonts w:ascii="Calibri" w:eastAsia="Calibri" w:hAnsi="Calibri"/>
          <w:b/>
          <w:u w:val="single"/>
        </w:rPr>
        <w:t>(Zoom</w:t>
      </w:r>
      <w:r w:rsidR="00945FA9">
        <w:rPr>
          <w:rFonts w:ascii="Calibri" w:eastAsia="Calibri" w:hAnsi="Calibri"/>
          <w:b/>
          <w:u w:val="single"/>
        </w:rPr>
        <w:t>)</w:t>
      </w:r>
    </w:p>
    <w:p w14:paraId="511F8E62" w14:textId="77777777" w:rsidR="00C96DED" w:rsidRPr="000156CC" w:rsidRDefault="00C96DED" w:rsidP="000156CC">
      <w:pPr>
        <w:tabs>
          <w:tab w:val="left" w:pos="5592"/>
        </w:tabs>
      </w:pPr>
    </w:p>
    <w:sectPr w:rsidR="00C96DED" w:rsidRPr="000156CC" w:rsidSect="00F67033">
      <w:pgSz w:w="15840" w:h="12240" w:orient="landscape" w:code="1"/>
      <w:pgMar w:top="360" w:right="720" w:bottom="360" w:left="72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ECB6D" w14:textId="77777777" w:rsidR="001828F9" w:rsidRDefault="001828F9">
      <w:r>
        <w:separator/>
      </w:r>
    </w:p>
  </w:endnote>
  <w:endnote w:type="continuationSeparator" w:id="0">
    <w:p w14:paraId="7CF8A7A2" w14:textId="77777777" w:rsidR="001828F9" w:rsidRDefault="0018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62C0D" w14:textId="77777777" w:rsidR="002C30E2" w:rsidRPr="002C30E2" w:rsidRDefault="002C30E2">
    <w:pPr>
      <w:pStyle w:val="Footer"/>
      <w:jc w:val="center"/>
      <w:rPr>
        <w:caps/>
        <w:noProof/>
        <w:color w:val="5B9BD5"/>
        <w:sz w:val="16"/>
        <w:szCs w:val="16"/>
      </w:rPr>
    </w:pPr>
    <w:r w:rsidRPr="002C30E2">
      <w:rPr>
        <w:caps/>
        <w:color w:val="5B9BD5"/>
        <w:sz w:val="16"/>
        <w:szCs w:val="16"/>
      </w:rPr>
      <w:fldChar w:fldCharType="begin"/>
    </w:r>
    <w:r w:rsidRPr="002C30E2">
      <w:rPr>
        <w:caps/>
        <w:color w:val="5B9BD5"/>
        <w:sz w:val="16"/>
        <w:szCs w:val="16"/>
      </w:rPr>
      <w:instrText xml:space="preserve"> PAGE   \* MERGEFORMAT </w:instrText>
    </w:r>
    <w:r w:rsidRPr="002C30E2">
      <w:rPr>
        <w:caps/>
        <w:color w:val="5B9BD5"/>
        <w:sz w:val="16"/>
        <w:szCs w:val="16"/>
      </w:rPr>
      <w:fldChar w:fldCharType="separate"/>
    </w:r>
    <w:r w:rsidR="00246E85">
      <w:rPr>
        <w:caps/>
        <w:noProof/>
        <w:color w:val="5B9BD5"/>
        <w:sz w:val="16"/>
        <w:szCs w:val="16"/>
      </w:rPr>
      <w:t>2</w:t>
    </w:r>
    <w:r w:rsidRPr="002C30E2">
      <w:rPr>
        <w:caps/>
        <w:noProof/>
        <w:color w:val="5B9BD5"/>
        <w:sz w:val="16"/>
        <w:szCs w:val="16"/>
      </w:rPr>
      <w:fldChar w:fldCharType="end"/>
    </w:r>
  </w:p>
  <w:p w14:paraId="34C4AEF0" w14:textId="77777777" w:rsidR="002C30E2" w:rsidRDefault="002C30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6DF55" w14:textId="77777777" w:rsidR="002C30E2" w:rsidRPr="002C30E2" w:rsidRDefault="002C30E2">
    <w:pPr>
      <w:pStyle w:val="Footer"/>
      <w:jc w:val="center"/>
      <w:rPr>
        <w:caps/>
        <w:noProof/>
        <w:color w:val="5B9BD5"/>
        <w:sz w:val="16"/>
        <w:szCs w:val="16"/>
      </w:rPr>
    </w:pPr>
    <w:r w:rsidRPr="002C30E2">
      <w:rPr>
        <w:caps/>
        <w:color w:val="5B9BD5"/>
        <w:sz w:val="16"/>
        <w:szCs w:val="16"/>
      </w:rPr>
      <w:fldChar w:fldCharType="begin"/>
    </w:r>
    <w:r w:rsidRPr="002C30E2">
      <w:rPr>
        <w:caps/>
        <w:color w:val="5B9BD5"/>
        <w:sz w:val="16"/>
        <w:szCs w:val="16"/>
      </w:rPr>
      <w:instrText xml:space="preserve"> PAGE   \* MERGEFORMAT </w:instrText>
    </w:r>
    <w:r w:rsidRPr="002C30E2">
      <w:rPr>
        <w:caps/>
        <w:color w:val="5B9BD5"/>
        <w:sz w:val="16"/>
        <w:szCs w:val="16"/>
      </w:rPr>
      <w:fldChar w:fldCharType="separate"/>
    </w:r>
    <w:r w:rsidR="00246E85">
      <w:rPr>
        <w:caps/>
        <w:noProof/>
        <w:color w:val="5B9BD5"/>
        <w:sz w:val="16"/>
        <w:szCs w:val="16"/>
      </w:rPr>
      <w:t>1</w:t>
    </w:r>
    <w:r w:rsidRPr="002C30E2">
      <w:rPr>
        <w:caps/>
        <w:noProof/>
        <w:color w:val="5B9BD5"/>
        <w:sz w:val="16"/>
        <w:szCs w:val="16"/>
      </w:rPr>
      <w:fldChar w:fldCharType="end"/>
    </w:r>
  </w:p>
  <w:p w14:paraId="41728124" w14:textId="77777777" w:rsidR="00FC7F44" w:rsidRDefault="00FC7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8C03D" w14:textId="77777777" w:rsidR="001828F9" w:rsidRDefault="001828F9">
      <w:r>
        <w:separator/>
      </w:r>
    </w:p>
  </w:footnote>
  <w:footnote w:type="continuationSeparator" w:id="0">
    <w:p w14:paraId="62372EA2" w14:textId="77777777" w:rsidR="001828F9" w:rsidRDefault="00182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F34BB" w14:textId="77777777" w:rsidR="00847CB3" w:rsidRDefault="00847CB3"/>
  <w:tbl>
    <w:tblPr>
      <w:tblW w:w="0" w:type="auto"/>
      <w:jc w:val="center"/>
      <w:tblBorders>
        <w:top w:val="single" w:sz="12" w:space="0" w:color="800000"/>
        <w:bottom w:val="single" w:sz="8" w:space="0" w:color="800000"/>
      </w:tblBorders>
      <w:tblLook w:val="0000" w:firstRow="0" w:lastRow="0" w:firstColumn="0" w:lastColumn="0" w:noHBand="0" w:noVBand="0"/>
    </w:tblPr>
    <w:tblGrid>
      <w:gridCol w:w="1538"/>
      <w:gridCol w:w="3417"/>
      <w:gridCol w:w="6133"/>
    </w:tblGrid>
    <w:tr w:rsidR="00FC7F44" w14:paraId="47D4B078" w14:textId="77777777" w:rsidTr="00847CB3">
      <w:trPr>
        <w:jc w:val="center"/>
      </w:trPr>
      <w:tc>
        <w:tcPr>
          <w:tcW w:w="1541" w:type="dxa"/>
          <w:tcBorders>
            <w:top w:val="single" w:sz="48" w:space="0" w:color="800000"/>
            <w:bottom w:val="single" w:sz="8" w:space="0" w:color="800000"/>
          </w:tcBorders>
        </w:tcPr>
        <w:p w14:paraId="0E76D6F5" w14:textId="77777777" w:rsidR="00FC7F44" w:rsidRDefault="005F5B19">
          <w:r>
            <w:rPr>
              <w:noProof/>
            </w:rPr>
            <w:drawing>
              <wp:inline distT="0" distB="0" distL="0" distR="0" wp14:anchorId="3E6339B0" wp14:editId="7FA8E4E2">
                <wp:extent cx="777240" cy="784860"/>
                <wp:effectExtent l="0" t="0" r="0" b="0"/>
                <wp:docPr id="1" name="Picture 1" descr="DHSS Logo Red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S Logo Red 3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84860"/>
                        </a:xfrm>
                        <a:prstGeom prst="rect">
                          <a:avLst/>
                        </a:prstGeom>
                        <a:noFill/>
                        <a:ln>
                          <a:noFill/>
                        </a:ln>
                      </pic:spPr>
                    </pic:pic>
                  </a:graphicData>
                </a:graphic>
              </wp:inline>
            </w:drawing>
          </w:r>
        </w:p>
      </w:tc>
      <w:tc>
        <w:tcPr>
          <w:tcW w:w="3478" w:type="dxa"/>
          <w:tcBorders>
            <w:top w:val="single" w:sz="48" w:space="0" w:color="800000"/>
            <w:bottom w:val="single" w:sz="8" w:space="0" w:color="800000"/>
          </w:tcBorders>
        </w:tcPr>
        <w:p w14:paraId="00213393" w14:textId="77777777" w:rsidR="00FC7F44" w:rsidRDefault="00FC7F44"/>
        <w:p w14:paraId="14C43538" w14:textId="77777777" w:rsidR="00FC7F44" w:rsidRDefault="00FC7F44">
          <w:pPr>
            <w:rPr>
              <w:rFonts w:cs="Arial"/>
              <w:b/>
              <w:i/>
              <w:color w:val="800000"/>
            </w:rPr>
          </w:pPr>
          <w:r>
            <w:rPr>
              <w:rFonts w:cs="Arial"/>
              <w:b/>
              <w:i/>
              <w:color w:val="800000"/>
            </w:rPr>
            <w:t xml:space="preserve">DELAWARE  HEALTH </w:t>
          </w:r>
        </w:p>
        <w:p w14:paraId="463A5C45" w14:textId="77777777" w:rsidR="00FC7F44" w:rsidRDefault="00FC7F44">
          <w:pPr>
            <w:rPr>
              <w:rFonts w:cs="Arial"/>
              <w:b/>
              <w:i/>
              <w:color w:val="800000"/>
            </w:rPr>
          </w:pPr>
          <w:r>
            <w:rPr>
              <w:rFonts w:cs="Arial"/>
              <w:b/>
              <w:i/>
              <w:color w:val="800000"/>
            </w:rPr>
            <w:t>AND SOCIAL SERVICES</w:t>
          </w:r>
        </w:p>
        <w:p w14:paraId="47F28A61" w14:textId="77777777" w:rsidR="00FC7F44" w:rsidRPr="00014ABF" w:rsidRDefault="00FC7F44" w:rsidP="00014ABF">
          <w:pPr>
            <w:pBdr>
              <w:top w:val="single" w:sz="8" w:space="1" w:color="800000"/>
              <w:bottom w:val="single" w:sz="8" w:space="1" w:color="800000"/>
            </w:pBdr>
            <w:rPr>
              <w:color w:val="800000"/>
              <w:sz w:val="20"/>
            </w:rPr>
          </w:pPr>
          <w:r>
            <w:rPr>
              <w:rFonts w:cs="Arial"/>
              <w:b/>
              <w:bCs/>
              <w:iCs/>
              <w:color w:val="800000"/>
              <w:sz w:val="20"/>
            </w:rPr>
            <w:t xml:space="preserve">Division of Public Health    </w:t>
          </w:r>
        </w:p>
      </w:tc>
      <w:tc>
        <w:tcPr>
          <w:tcW w:w="6285" w:type="dxa"/>
        </w:tcPr>
        <w:p w14:paraId="3EB389F3" w14:textId="77777777" w:rsidR="00FC7F44" w:rsidRDefault="005F5B19" w:rsidP="005F13F9">
          <w:pPr>
            <w:jc w:val="right"/>
            <w:rPr>
              <w:b/>
              <w:color w:val="A50021"/>
              <w:sz w:val="20"/>
              <w:szCs w:val="20"/>
            </w:rPr>
          </w:pPr>
          <w:r>
            <w:rPr>
              <w:noProof/>
            </w:rPr>
            <w:drawing>
              <wp:inline distT="0" distB="0" distL="0" distR="0" wp14:anchorId="0D61AB0A" wp14:editId="76EB58B3">
                <wp:extent cx="891540" cy="1013460"/>
                <wp:effectExtent l="0" t="0" r="0" b="0"/>
                <wp:docPr id="2" name="Picture 2" descr="DHMIC Logo Sample -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MIC Logo Sample - 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1540" cy="1013460"/>
                        </a:xfrm>
                        <a:prstGeom prst="rect">
                          <a:avLst/>
                        </a:prstGeom>
                        <a:noFill/>
                        <a:ln>
                          <a:noFill/>
                        </a:ln>
                      </pic:spPr>
                    </pic:pic>
                  </a:graphicData>
                </a:graphic>
              </wp:inline>
            </w:drawing>
          </w:r>
        </w:p>
        <w:p w14:paraId="08BFF989" w14:textId="77777777" w:rsidR="00FC7F44" w:rsidRPr="001B6AE2" w:rsidRDefault="00FC7F44" w:rsidP="001B6AE2">
          <w:pPr>
            <w:jc w:val="center"/>
            <w:rPr>
              <w:smallCaps/>
              <w:color w:val="800000"/>
              <w:sz w:val="20"/>
            </w:rPr>
          </w:pPr>
        </w:p>
      </w:tc>
    </w:tr>
  </w:tbl>
  <w:p w14:paraId="4582D22C" w14:textId="77777777" w:rsidR="00FC7F44" w:rsidRDefault="00FC7F44" w:rsidP="00AE15FE">
    <w:pPr>
      <w:jc w:val="center"/>
      <w:outlineLvl w:val="0"/>
      <w:rPr>
        <w:rFonts w:ascii="Trebuchet MS" w:hAnsi="Trebuchet MS"/>
        <w:b/>
        <w:i/>
      </w:rPr>
    </w:pPr>
  </w:p>
  <w:p w14:paraId="46C5AF03" w14:textId="77777777" w:rsidR="00FC7F44" w:rsidRDefault="00FC7F44" w:rsidP="00AE15FE">
    <w:pPr>
      <w:jc w:val="center"/>
      <w:outlineLvl w:val="0"/>
      <w:rPr>
        <w:rFonts w:ascii="Trebuchet MS" w:hAnsi="Trebuchet MS"/>
        <w:b/>
        <w:i/>
      </w:rPr>
    </w:pPr>
    <w:r w:rsidRPr="00AE15FE">
      <w:rPr>
        <w:rFonts w:ascii="Trebuchet MS" w:hAnsi="Trebuchet MS"/>
        <w:b/>
        <w:i/>
      </w:rPr>
      <w:t xml:space="preserve">DELAWARE HEALTHY </w:t>
    </w:r>
    <w:r w:rsidR="002C200C">
      <w:rPr>
        <w:rFonts w:ascii="Trebuchet MS" w:hAnsi="Trebuchet MS"/>
        <w:b/>
        <w:i/>
      </w:rPr>
      <w:t>MOTHER</w:t>
    </w:r>
    <w:r w:rsidRPr="00AE15FE">
      <w:rPr>
        <w:rFonts w:ascii="Trebuchet MS" w:hAnsi="Trebuchet MS"/>
        <w:b/>
        <w:i/>
      </w:rPr>
      <w:t xml:space="preserve"> AND </w:t>
    </w:r>
    <w:r w:rsidR="002C200C">
      <w:rPr>
        <w:rFonts w:ascii="Trebuchet MS" w:hAnsi="Trebuchet MS"/>
        <w:b/>
        <w:i/>
      </w:rPr>
      <w:t>INFANT</w:t>
    </w:r>
    <w:r w:rsidRPr="00AE15FE">
      <w:rPr>
        <w:rFonts w:ascii="Trebuchet MS" w:hAnsi="Trebuchet MS"/>
        <w:b/>
        <w:i/>
      </w:rPr>
      <w:t xml:space="preserve"> CONSORTIUM (DHMIC)</w:t>
    </w:r>
  </w:p>
  <w:p w14:paraId="28D7D571" w14:textId="77777777" w:rsidR="00FC7F44" w:rsidRPr="00014ABF" w:rsidRDefault="00847CB3" w:rsidP="00014ABF">
    <w:pPr>
      <w:jc w:val="center"/>
      <w:rPr>
        <w:rFonts w:ascii="Calibri" w:hAnsi="Calibri"/>
        <w:b/>
        <w:i/>
        <w:sz w:val="22"/>
        <w:szCs w:val="22"/>
      </w:rPr>
    </w:pPr>
    <w:r>
      <w:rPr>
        <w:rFonts w:ascii="Calibri" w:hAnsi="Calibri"/>
        <w:b/>
        <w:i/>
        <w:sz w:val="22"/>
        <w:szCs w:val="22"/>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2AB7"/>
    <w:multiLevelType w:val="hybridMultilevel"/>
    <w:tmpl w:val="B150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A639A"/>
    <w:multiLevelType w:val="hybridMultilevel"/>
    <w:tmpl w:val="45EA9F72"/>
    <w:lvl w:ilvl="0" w:tplc="971C9AB2">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2" w15:restartNumberingAfterBreak="0">
    <w:nsid w:val="0C100314"/>
    <w:multiLevelType w:val="hybridMultilevel"/>
    <w:tmpl w:val="9C54B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A553EF"/>
    <w:multiLevelType w:val="hybridMultilevel"/>
    <w:tmpl w:val="5A04AA84"/>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4" w15:restartNumberingAfterBreak="0">
    <w:nsid w:val="0E3822F1"/>
    <w:multiLevelType w:val="hybridMultilevel"/>
    <w:tmpl w:val="74C0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943AE"/>
    <w:multiLevelType w:val="hybridMultilevel"/>
    <w:tmpl w:val="4022D14A"/>
    <w:lvl w:ilvl="0" w:tplc="6248CFF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A615C6"/>
    <w:multiLevelType w:val="hybridMultilevel"/>
    <w:tmpl w:val="EB744216"/>
    <w:lvl w:ilvl="0" w:tplc="6248CFF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4F18AB"/>
    <w:multiLevelType w:val="hybridMultilevel"/>
    <w:tmpl w:val="0ABAD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15:restartNumberingAfterBreak="0">
    <w:nsid w:val="13031BB2"/>
    <w:multiLevelType w:val="hybridMultilevel"/>
    <w:tmpl w:val="4E6A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B754B"/>
    <w:multiLevelType w:val="hybridMultilevel"/>
    <w:tmpl w:val="B360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AF4FC2"/>
    <w:multiLevelType w:val="hybridMultilevel"/>
    <w:tmpl w:val="6024BE68"/>
    <w:lvl w:ilvl="0" w:tplc="04090001">
      <w:start w:val="1"/>
      <w:numFmt w:val="bullet"/>
      <w:lvlText w:val=""/>
      <w:lvlJc w:val="left"/>
      <w:pPr>
        <w:tabs>
          <w:tab w:val="num" w:pos="720"/>
        </w:tabs>
        <w:ind w:left="720" w:hanging="360"/>
      </w:pPr>
      <w:rPr>
        <w:rFonts w:ascii="Symbol" w:hAnsi="Symbol" w:hint="default"/>
      </w:rPr>
    </w:lvl>
    <w:lvl w:ilvl="1" w:tplc="D1089A1C">
      <w:start w:val="1"/>
      <w:numFmt w:val="bullet"/>
      <w:lvlText w:val=""/>
      <w:lvlJc w:val="left"/>
      <w:pPr>
        <w:tabs>
          <w:tab w:val="num" w:pos="1440"/>
        </w:tabs>
        <w:ind w:left="1440" w:hanging="360"/>
      </w:pPr>
      <w:rPr>
        <w:rFonts w:ascii="Wingdings 3" w:hAnsi="Wingdings 3" w:hint="default"/>
      </w:rPr>
    </w:lvl>
    <w:lvl w:ilvl="2" w:tplc="CCC2D0D6">
      <w:start w:val="1"/>
      <w:numFmt w:val="bullet"/>
      <w:lvlText w:val=""/>
      <w:lvlJc w:val="left"/>
      <w:pPr>
        <w:tabs>
          <w:tab w:val="num" w:pos="2160"/>
        </w:tabs>
        <w:ind w:left="2160" w:hanging="360"/>
      </w:pPr>
      <w:rPr>
        <w:rFonts w:ascii="Wingdings 3" w:hAnsi="Wingdings 3" w:hint="default"/>
      </w:rPr>
    </w:lvl>
    <w:lvl w:ilvl="3" w:tplc="467A1CE8" w:tentative="1">
      <w:start w:val="1"/>
      <w:numFmt w:val="bullet"/>
      <w:lvlText w:val=""/>
      <w:lvlJc w:val="left"/>
      <w:pPr>
        <w:tabs>
          <w:tab w:val="num" w:pos="2880"/>
        </w:tabs>
        <w:ind w:left="2880" w:hanging="360"/>
      </w:pPr>
      <w:rPr>
        <w:rFonts w:ascii="Wingdings 3" w:hAnsi="Wingdings 3" w:hint="default"/>
      </w:rPr>
    </w:lvl>
    <w:lvl w:ilvl="4" w:tplc="491887FC" w:tentative="1">
      <w:start w:val="1"/>
      <w:numFmt w:val="bullet"/>
      <w:lvlText w:val=""/>
      <w:lvlJc w:val="left"/>
      <w:pPr>
        <w:tabs>
          <w:tab w:val="num" w:pos="3600"/>
        </w:tabs>
        <w:ind w:left="3600" w:hanging="360"/>
      </w:pPr>
      <w:rPr>
        <w:rFonts w:ascii="Wingdings 3" w:hAnsi="Wingdings 3" w:hint="default"/>
      </w:rPr>
    </w:lvl>
    <w:lvl w:ilvl="5" w:tplc="6B9CBEB8" w:tentative="1">
      <w:start w:val="1"/>
      <w:numFmt w:val="bullet"/>
      <w:lvlText w:val=""/>
      <w:lvlJc w:val="left"/>
      <w:pPr>
        <w:tabs>
          <w:tab w:val="num" w:pos="4320"/>
        </w:tabs>
        <w:ind w:left="4320" w:hanging="360"/>
      </w:pPr>
      <w:rPr>
        <w:rFonts w:ascii="Wingdings 3" w:hAnsi="Wingdings 3" w:hint="default"/>
      </w:rPr>
    </w:lvl>
    <w:lvl w:ilvl="6" w:tplc="34F28A20" w:tentative="1">
      <w:start w:val="1"/>
      <w:numFmt w:val="bullet"/>
      <w:lvlText w:val=""/>
      <w:lvlJc w:val="left"/>
      <w:pPr>
        <w:tabs>
          <w:tab w:val="num" w:pos="5040"/>
        </w:tabs>
        <w:ind w:left="5040" w:hanging="360"/>
      </w:pPr>
      <w:rPr>
        <w:rFonts w:ascii="Wingdings 3" w:hAnsi="Wingdings 3" w:hint="default"/>
      </w:rPr>
    </w:lvl>
    <w:lvl w:ilvl="7" w:tplc="726AA8D2" w:tentative="1">
      <w:start w:val="1"/>
      <w:numFmt w:val="bullet"/>
      <w:lvlText w:val=""/>
      <w:lvlJc w:val="left"/>
      <w:pPr>
        <w:tabs>
          <w:tab w:val="num" w:pos="5760"/>
        </w:tabs>
        <w:ind w:left="5760" w:hanging="360"/>
      </w:pPr>
      <w:rPr>
        <w:rFonts w:ascii="Wingdings 3" w:hAnsi="Wingdings 3" w:hint="default"/>
      </w:rPr>
    </w:lvl>
    <w:lvl w:ilvl="8" w:tplc="1876E4F8"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13FD0B4B"/>
    <w:multiLevelType w:val="hybridMultilevel"/>
    <w:tmpl w:val="EB2E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E04319"/>
    <w:multiLevelType w:val="hybridMultilevel"/>
    <w:tmpl w:val="D416F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D14B70"/>
    <w:multiLevelType w:val="hybridMultilevel"/>
    <w:tmpl w:val="B268C1A0"/>
    <w:lvl w:ilvl="0" w:tplc="A53693CA">
      <w:start w:val="1"/>
      <w:numFmt w:val="upperLetter"/>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7F6075"/>
    <w:multiLevelType w:val="hybridMultilevel"/>
    <w:tmpl w:val="D0005106"/>
    <w:lvl w:ilvl="0" w:tplc="DC949500">
      <w:start w:val="1"/>
      <w:numFmt w:val="decimal"/>
      <w:lvlText w:val="%1)"/>
      <w:lvlJc w:val="left"/>
      <w:pPr>
        <w:ind w:left="720" w:hanging="360"/>
      </w:pPr>
      <w:rPr>
        <w:rFonts w:ascii="Calibri" w:hAnsi="Calibri" w:hint="default"/>
        <w:color w:val="201F1E"/>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0676AB"/>
    <w:multiLevelType w:val="hybridMultilevel"/>
    <w:tmpl w:val="AEC6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E57256"/>
    <w:multiLevelType w:val="hybridMultilevel"/>
    <w:tmpl w:val="4F9C8062"/>
    <w:lvl w:ilvl="0" w:tplc="6248CFF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9B53C76"/>
    <w:multiLevelType w:val="hybridMultilevel"/>
    <w:tmpl w:val="863C1B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05793B"/>
    <w:multiLevelType w:val="hybridMultilevel"/>
    <w:tmpl w:val="C2E418F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15:restartNumberingAfterBreak="0">
    <w:nsid w:val="30C25115"/>
    <w:multiLevelType w:val="hybridMultilevel"/>
    <w:tmpl w:val="B142E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956BCB"/>
    <w:multiLevelType w:val="hybridMultilevel"/>
    <w:tmpl w:val="C9BA96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71158C"/>
    <w:multiLevelType w:val="hybridMultilevel"/>
    <w:tmpl w:val="BB16D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65727"/>
    <w:multiLevelType w:val="hybridMultilevel"/>
    <w:tmpl w:val="963A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362CA9"/>
    <w:multiLevelType w:val="hybridMultilevel"/>
    <w:tmpl w:val="0662339E"/>
    <w:lvl w:ilvl="0" w:tplc="04090001">
      <w:start w:val="1"/>
      <w:numFmt w:val="bullet"/>
      <w:lvlText w:val=""/>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24" w15:restartNumberingAfterBreak="0">
    <w:nsid w:val="4865033A"/>
    <w:multiLevelType w:val="hybridMultilevel"/>
    <w:tmpl w:val="B6B6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145C2F"/>
    <w:multiLevelType w:val="hybridMultilevel"/>
    <w:tmpl w:val="75A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4A7CD8"/>
    <w:multiLevelType w:val="hybridMultilevel"/>
    <w:tmpl w:val="742893BC"/>
    <w:lvl w:ilvl="0" w:tplc="6248CFF0">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711065"/>
    <w:multiLevelType w:val="hybridMultilevel"/>
    <w:tmpl w:val="1EF4C18A"/>
    <w:lvl w:ilvl="0" w:tplc="6248CFF0">
      <w:start w:val="1"/>
      <w:numFmt w:val="bullet"/>
      <w:lvlText w:val=""/>
      <w:lvlJc w:val="left"/>
      <w:pPr>
        <w:ind w:left="1428" w:hanging="360"/>
      </w:pPr>
      <w:rPr>
        <w:rFonts w:ascii="Wingdings 3" w:hAnsi="Wingdings 3"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8" w15:restartNumberingAfterBreak="0">
    <w:nsid w:val="593178C2"/>
    <w:multiLevelType w:val="hybridMultilevel"/>
    <w:tmpl w:val="1256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4114F5"/>
    <w:multiLevelType w:val="hybridMultilevel"/>
    <w:tmpl w:val="AF422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0809CD"/>
    <w:multiLevelType w:val="hybridMultilevel"/>
    <w:tmpl w:val="9E220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1027B2"/>
    <w:multiLevelType w:val="hybridMultilevel"/>
    <w:tmpl w:val="CB261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D87033"/>
    <w:multiLevelType w:val="hybridMultilevel"/>
    <w:tmpl w:val="F18AF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02215F"/>
    <w:multiLevelType w:val="hybridMultilevel"/>
    <w:tmpl w:val="10AE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1F631C"/>
    <w:multiLevelType w:val="hybridMultilevel"/>
    <w:tmpl w:val="BEF8D0D8"/>
    <w:lvl w:ilvl="0" w:tplc="40A428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B76A83"/>
    <w:multiLevelType w:val="hybridMultilevel"/>
    <w:tmpl w:val="05004886"/>
    <w:lvl w:ilvl="0" w:tplc="A4AE340A">
      <w:start w:val="1"/>
      <w:numFmt w:val="bullet"/>
      <w:lvlText w:val=""/>
      <w:lvlJc w:val="left"/>
      <w:pPr>
        <w:tabs>
          <w:tab w:val="num" w:pos="720"/>
        </w:tabs>
        <w:ind w:left="720" w:hanging="360"/>
      </w:pPr>
      <w:rPr>
        <w:rFonts w:ascii="Wingdings 3" w:hAnsi="Wingdings 3" w:hint="default"/>
      </w:rPr>
    </w:lvl>
    <w:lvl w:ilvl="1" w:tplc="EBCA26A8" w:tentative="1">
      <w:start w:val="1"/>
      <w:numFmt w:val="bullet"/>
      <w:lvlText w:val=""/>
      <w:lvlJc w:val="left"/>
      <w:pPr>
        <w:tabs>
          <w:tab w:val="num" w:pos="1440"/>
        </w:tabs>
        <w:ind w:left="1440" w:hanging="360"/>
      </w:pPr>
      <w:rPr>
        <w:rFonts w:ascii="Wingdings 3" w:hAnsi="Wingdings 3" w:hint="default"/>
      </w:rPr>
    </w:lvl>
    <w:lvl w:ilvl="2" w:tplc="75D4BE5A" w:tentative="1">
      <w:start w:val="1"/>
      <w:numFmt w:val="bullet"/>
      <w:lvlText w:val=""/>
      <w:lvlJc w:val="left"/>
      <w:pPr>
        <w:tabs>
          <w:tab w:val="num" w:pos="2160"/>
        </w:tabs>
        <w:ind w:left="2160" w:hanging="360"/>
      </w:pPr>
      <w:rPr>
        <w:rFonts w:ascii="Wingdings 3" w:hAnsi="Wingdings 3" w:hint="default"/>
      </w:rPr>
    </w:lvl>
    <w:lvl w:ilvl="3" w:tplc="148CBCBA" w:tentative="1">
      <w:start w:val="1"/>
      <w:numFmt w:val="bullet"/>
      <w:lvlText w:val=""/>
      <w:lvlJc w:val="left"/>
      <w:pPr>
        <w:tabs>
          <w:tab w:val="num" w:pos="2880"/>
        </w:tabs>
        <w:ind w:left="2880" w:hanging="360"/>
      </w:pPr>
      <w:rPr>
        <w:rFonts w:ascii="Wingdings 3" w:hAnsi="Wingdings 3" w:hint="default"/>
      </w:rPr>
    </w:lvl>
    <w:lvl w:ilvl="4" w:tplc="CDCA5930" w:tentative="1">
      <w:start w:val="1"/>
      <w:numFmt w:val="bullet"/>
      <w:lvlText w:val=""/>
      <w:lvlJc w:val="left"/>
      <w:pPr>
        <w:tabs>
          <w:tab w:val="num" w:pos="3600"/>
        </w:tabs>
        <w:ind w:left="3600" w:hanging="360"/>
      </w:pPr>
      <w:rPr>
        <w:rFonts w:ascii="Wingdings 3" w:hAnsi="Wingdings 3" w:hint="default"/>
      </w:rPr>
    </w:lvl>
    <w:lvl w:ilvl="5" w:tplc="E698FB7C" w:tentative="1">
      <w:start w:val="1"/>
      <w:numFmt w:val="bullet"/>
      <w:lvlText w:val=""/>
      <w:lvlJc w:val="left"/>
      <w:pPr>
        <w:tabs>
          <w:tab w:val="num" w:pos="4320"/>
        </w:tabs>
        <w:ind w:left="4320" w:hanging="360"/>
      </w:pPr>
      <w:rPr>
        <w:rFonts w:ascii="Wingdings 3" w:hAnsi="Wingdings 3" w:hint="default"/>
      </w:rPr>
    </w:lvl>
    <w:lvl w:ilvl="6" w:tplc="4B3A3D2A" w:tentative="1">
      <w:start w:val="1"/>
      <w:numFmt w:val="bullet"/>
      <w:lvlText w:val=""/>
      <w:lvlJc w:val="left"/>
      <w:pPr>
        <w:tabs>
          <w:tab w:val="num" w:pos="5040"/>
        </w:tabs>
        <w:ind w:left="5040" w:hanging="360"/>
      </w:pPr>
      <w:rPr>
        <w:rFonts w:ascii="Wingdings 3" w:hAnsi="Wingdings 3" w:hint="default"/>
      </w:rPr>
    </w:lvl>
    <w:lvl w:ilvl="7" w:tplc="07AE1A12" w:tentative="1">
      <w:start w:val="1"/>
      <w:numFmt w:val="bullet"/>
      <w:lvlText w:val=""/>
      <w:lvlJc w:val="left"/>
      <w:pPr>
        <w:tabs>
          <w:tab w:val="num" w:pos="5760"/>
        </w:tabs>
        <w:ind w:left="5760" w:hanging="360"/>
      </w:pPr>
      <w:rPr>
        <w:rFonts w:ascii="Wingdings 3" w:hAnsi="Wingdings 3" w:hint="default"/>
      </w:rPr>
    </w:lvl>
    <w:lvl w:ilvl="8" w:tplc="8CDAFC48" w:tentative="1">
      <w:start w:val="1"/>
      <w:numFmt w:val="bullet"/>
      <w:lvlText w:val=""/>
      <w:lvlJc w:val="left"/>
      <w:pPr>
        <w:tabs>
          <w:tab w:val="num" w:pos="6480"/>
        </w:tabs>
        <w:ind w:left="6480" w:hanging="360"/>
      </w:pPr>
      <w:rPr>
        <w:rFonts w:ascii="Wingdings 3" w:hAnsi="Wingdings 3" w:hint="default"/>
      </w:rPr>
    </w:lvl>
  </w:abstractNum>
  <w:abstractNum w:abstractNumId="36" w15:restartNumberingAfterBreak="0">
    <w:nsid w:val="71620652"/>
    <w:multiLevelType w:val="hybridMultilevel"/>
    <w:tmpl w:val="57443DC4"/>
    <w:lvl w:ilvl="0" w:tplc="6248CFF0">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63262D"/>
    <w:multiLevelType w:val="hybridMultilevel"/>
    <w:tmpl w:val="A83C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70176D"/>
    <w:multiLevelType w:val="hybridMultilevel"/>
    <w:tmpl w:val="EDD228B6"/>
    <w:lvl w:ilvl="0" w:tplc="6248CFF0">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A21536"/>
    <w:multiLevelType w:val="hybridMultilevel"/>
    <w:tmpl w:val="CF3E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EB495A"/>
    <w:multiLevelType w:val="hybridMultilevel"/>
    <w:tmpl w:val="B930FC04"/>
    <w:lvl w:ilvl="0" w:tplc="3C0CE7A8">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1"/>
  </w:num>
  <w:num w:numId="3">
    <w:abstractNumId w:val="21"/>
  </w:num>
  <w:num w:numId="4">
    <w:abstractNumId w:val="40"/>
  </w:num>
  <w:num w:numId="5">
    <w:abstractNumId w:val="24"/>
  </w:num>
  <w:num w:numId="6">
    <w:abstractNumId w:val="2"/>
  </w:num>
  <w:num w:numId="7">
    <w:abstractNumId w:val="19"/>
  </w:num>
  <w:num w:numId="8">
    <w:abstractNumId w:val="4"/>
  </w:num>
  <w:num w:numId="9">
    <w:abstractNumId w:val="37"/>
  </w:num>
  <w:num w:numId="10">
    <w:abstractNumId w:val="0"/>
  </w:num>
  <w:num w:numId="11">
    <w:abstractNumId w:val="33"/>
  </w:num>
  <w:num w:numId="12">
    <w:abstractNumId w:val="28"/>
  </w:num>
  <w:num w:numId="13">
    <w:abstractNumId w:val="3"/>
  </w:num>
  <w:num w:numId="14">
    <w:abstractNumId w:val="29"/>
  </w:num>
  <w:num w:numId="15">
    <w:abstractNumId w:val="18"/>
  </w:num>
  <w:num w:numId="16">
    <w:abstractNumId w:val="10"/>
  </w:num>
  <w:num w:numId="17">
    <w:abstractNumId w:val="35"/>
  </w:num>
  <w:num w:numId="18">
    <w:abstractNumId w:val="5"/>
  </w:num>
  <w:num w:numId="19">
    <w:abstractNumId w:val="9"/>
  </w:num>
  <w:num w:numId="20">
    <w:abstractNumId w:val="38"/>
  </w:num>
  <w:num w:numId="21">
    <w:abstractNumId w:val="36"/>
  </w:num>
  <w:num w:numId="22">
    <w:abstractNumId w:val="26"/>
  </w:num>
  <w:num w:numId="23">
    <w:abstractNumId w:val="16"/>
  </w:num>
  <w:num w:numId="24">
    <w:abstractNumId w:val="6"/>
  </w:num>
  <w:num w:numId="25">
    <w:abstractNumId w:val="27"/>
  </w:num>
  <w:num w:numId="26">
    <w:abstractNumId w:val="23"/>
  </w:num>
  <w:num w:numId="27">
    <w:abstractNumId w:val="32"/>
  </w:num>
  <w:num w:numId="28">
    <w:abstractNumId w:val="8"/>
  </w:num>
  <w:num w:numId="29">
    <w:abstractNumId w:val="39"/>
  </w:num>
  <w:num w:numId="30">
    <w:abstractNumId w:val="22"/>
  </w:num>
  <w:num w:numId="31">
    <w:abstractNumId w:val="30"/>
  </w:num>
  <w:num w:numId="32">
    <w:abstractNumId w:val="15"/>
  </w:num>
  <w:num w:numId="33">
    <w:abstractNumId w:val="7"/>
  </w:num>
  <w:num w:numId="34">
    <w:abstractNumId w:val="13"/>
  </w:num>
  <w:num w:numId="35">
    <w:abstractNumId w:val="20"/>
  </w:num>
  <w:num w:numId="36">
    <w:abstractNumId w:val="34"/>
  </w:num>
  <w:num w:numId="37">
    <w:abstractNumId w:val="11"/>
  </w:num>
  <w:num w:numId="38">
    <w:abstractNumId w:val="12"/>
  </w:num>
  <w:num w:numId="39">
    <w:abstractNumId w:val="14"/>
  </w:num>
  <w:num w:numId="40">
    <w:abstractNumId w:val="17"/>
  </w:num>
  <w:num w:numId="41">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evenAndOddHeaders/>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C1MDY0MDQ1MjO3tDBU0lEKTi0uzszPAykwrQUAIsihKSwAAAA="/>
  </w:docVars>
  <w:rsids>
    <w:rsidRoot w:val="00DD077C"/>
    <w:rsid w:val="00004382"/>
    <w:rsid w:val="00004B77"/>
    <w:rsid w:val="00012713"/>
    <w:rsid w:val="00014ABF"/>
    <w:rsid w:val="000156CC"/>
    <w:rsid w:val="00020F54"/>
    <w:rsid w:val="00026C98"/>
    <w:rsid w:val="00045E61"/>
    <w:rsid w:val="00050B8E"/>
    <w:rsid w:val="0006692B"/>
    <w:rsid w:val="00074625"/>
    <w:rsid w:val="000747B7"/>
    <w:rsid w:val="00076380"/>
    <w:rsid w:val="000A480D"/>
    <w:rsid w:val="000B7902"/>
    <w:rsid w:val="000C0799"/>
    <w:rsid w:val="000C319D"/>
    <w:rsid w:val="000C3EAA"/>
    <w:rsid w:val="001055C9"/>
    <w:rsid w:val="00116276"/>
    <w:rsid w:val="001350F8"/>
    <w:rsid w:val="00140EE6"/>
    <w:rsid w:val="0015106C"/>
    <w:rsid w:val="001657A6"/>
    <w:rsid w:val="001727A2"/>
    <w:rsid w:val="001752D1"/>
    <w:rsid w:val="001803F7"/>
    <w:rsid w:val="00180EDC"/>
    <w:rsid w:val="001828F9"/>
    <w:rsid w:val="001906EB"/>
    <w:rsid w:val="00191FB9"/>
    <w:rsid w:val="001A3659"/>
    <w:rsid w:val="001A3F2E"/>
    <w:rsid w:val="001B6AE2"/>
    <w:rsid w:val="001C530D"/>
    <w:rsid w:val="001D10EA"/>
    <w:rsid w:val="001D52CD"/>
    <w:rsid w:val="001D7AB4"/>
    <w:rsid w:val="001E6413"/>
    <w:rsid w:val="001F45B4"/>
    <w:rsid w:val="002032DC"/>
    <w:rsid w:val="002069B7"/>
    <w:rsid w:val="00224AFC"/>
    <w:rsid w:val="00231641"/>
    <w:rsid w:val="0023724A"/>
    <w:rsid w:val="00246E85"/>
    <w:rsid w:val="00256D0E"/>
    <w:rsid w:val="002575C6"/>
    <w:rsid w:val="00262564"/>
    <w:rsid w:val="00264A02"/>
    <w:rsid w:val="00281ACC"/>
    <w:rsid w:val="00295FDF"/>
    <w:rsid w:val="002A161F"/>
    <w:rsid w:val="002A52C2"/>
    <w:rsid w:val="002B2576"/>
    <w:rsid w:val="002B36CD"/>
    <w:rsid w:val="002B402F"/>
    <w:rsid w:val="002C1897"/>
    <w:rsid w:val="002C200C"/>
    <w:rsid w:val="002C2BB0"/>
    <w:rsid w:val="002C30E2"/>
    <w:rsid w:val="002D3C2B"/>
    <w:rsid w:val="002E157C"/>
    <w:rsid w:val="002E3A5A"/>
    <w:rsid w:val="002F3148"/>
    <w:rsid w:val="002F3A9B"/>
    <w:rsid w:val="003008BC"/>
    <w:rsid w:val="00304D0F"/>
    <w:rsid w:val="003156AC"/>
    <w:rsid w:val="00323EED"/>
    <w:rsid w:val="003274DC"/>
    <w:rsid w:val="003430DE"/>
    <w:rsid w:val="003469CF"/>
    <w:rsid w:val="00355943"/>
    <w:rsid w:val="00381CA4"/>
    <w:rsid w:val="00385D27"/>
    <w:rsid w:val="003868F6"/>
    <w:rsid w:val="0039053D"/>
    <w:rsid w:val="003919CE"/>
    <w:rsid w:val="00391FFC"/>
    <w:rsid w:val="0039451B"/>
    <w:rsid w:val="003A1FE0"/>
    <w:rsid w:val="003A6288"/>
    <w:rsid w:val="003B3659"/>
    <w:rsid w:val="003C0728"/>
    <w:rsid w:val="003C1579"/>
    <w:rsid w:val="003C7C4D"/>
    <w:rsid w:val="003D004B"/>
    <w:rsid w:val="003D4296"/>
    <w:rsid w:val="003E150B"/>
    <w:rsid w:val="003E4210"/>
    <w:rsid w:val="003E5708"/>
    <w:rsid w:val="003F2278"/>
    <w:rsid w:val="003F46D8"/>
    <w:rsid w:val="00401234"/>
    <w:rsid w:val="004075CC"/>
    <w:rsid w:val="00411408"/>
    <w:rsid w:val="00412C2D"/>
    <w:rsid w:val="00416019"/>
    <w:rsid w:val="00422BF0"/>
    <w:rsid w:val="00430A9C"/>
    <w:rsid w:val="00432987"/>
    <w:rsid w:val="004342AD"/>
    <w:rsid w:val="00436179"/>
    <w:rsid w:val="00446111"/>
    <w:rsid w:val="004501FD"/>
    <w:rsid w:val="00472D3E"/>
    <w:rsid w:val="00486A32"/>
    <w:rsid w:val="0049003F"/>
    <w:rsid w:val="004914EB"/>
    <w:rsid w:val="00495562"/>
    <w:rsid w:val="004A19C5"/>
    <w:rsid w:val="004A729D"/>
    <w:rsid w:val="004D0CC0"/>
    <w:rsid w:val="004D79C5"/>
    <w:rsid w:val="004E3F6A"/>
    <w:rsid w:val="004E5449"/>
    <w:rsid w:val="004F5DD0"/>
    <w:rsid w:val="0050686D"/>
    <w:rsid w:val="005569C5"/>
    <w:rsid w:val="0056443F"/>
    <w:rsid w:val="005921DF"/>
    <w:rsid w:val="0059752C"/>
    <w:rsid w:val="005A51A9"/>
    <w:rsid w:val="005A5FCA"/>
    <w:rsid w:val="005B2670"/>
    <w:rsid w:val="005C268A"/>
    <w:rsid w:val="005F13F9"/>
    <w:rsid w:val="005F5B19"/>
    <w:rsid w:val="00601F4C"/>
    <w:rsid w:val="006174E6"/>
    <w:rsid w:val="00627030"/>
    <w:rsid w:val="00627E92"/>
    <w:rsid w:val="0063479B"/>
    <w:rsid w:val="00643D9F"/>
    <w:rsid w:val="00645356"/>
    <w:rsid w:val="00660DEF"/>
    <w:rsid w:val="00661AEC"/>
    <w:rsid w:val="006626D4"/>
    <w:rsid w:val="006653AA"/>
    <w:rsid w:val="00681406"/>
    <w:rsid w:val="00684A19"/>
    <w:rsid w:val="0069287E"/>
    <w:rsid w:val="00696132"/>
    <w:rsid w:val="00697CFD"/>
    <w:rsid w:val="006A2D3D"/>
    <w:rsid w:val="006A5F30"/>
    <w:rsid w:val="006A74B9"/>
    <w:rsid w:val="006B0D75"/>
    <w:rsid w:val="006B5B56"/>
    <w:rsid w:val="006B736C"/>
    <w:rsid w:val="006D05C5"/>
    <w:rsid w:val="006D44CE"/>
    <w:rsid w:val="006D4F9D"/>
    <w:rsid w:val="0073085F"/>
    <w:rsid w:val="007334C6"/>
    <w:rsid w:val="007341EA"/>
    <w:rsid w:val="0073495B"/>
    <w:rsid w:val="00744154"/>
    <w:rsid w:val="00755259"/>
    <w:rsid w:val="007719DB"/>
    <w:rsid w:val="00781BC4"/>
    <w:rsid w:val="0079041C"/>
    <w:rsid w:val="007973A2"/>
    <w:rsid w:val="007A591A"/>
    <w:rsid w:val="007B2F55"/>
    <w:rsid w:val="007B6E46"/>
    <w:rsid w:val="007C3A62"/>
    <w:rsid w:val="007D2806"/>
    <w:rsid w:val="007D33EF"/>
    <w:rsid w:val="007D558D"/>
    <w:rsid w:val="007F295A"/>
    <w:rsid w:val="0080031C"/>
    <w:rsid w:val="00802232"/>
    <w:rsid w:val="00823654"/>
    <w:rsid w:val="008259D7"/>
    <w:rsid w:val="00846F89"/>
    <w:rsid w:val="00847CB3"/>
    <w:rsid w:val="00865276"/>
    <w:rsid w:val="00866FC5"/>
    <w:rsid w:val="00873DD9"/>
    <w:rsid w:val="00874098"/>
    <w:rsid w:val="00883DD3"/>
    <w:rsid w:val="00887D20"/>
    <w:rsid w:val="00897A8D"/>
    <w:rsid w:val="008B0E83"/>
    <w:rsid w:val="008B1A34"/>
    <w:rsid w:val="008C0638"/>
    <w:rsid w:val="008C1348"/>
    <w:rsid w:val="008E17E6"/>
    <w:rsid w:val="008E2965"/>
    <w:rsid w:val="008E6C52"/>
    <w:rsid w:val="008F13AF"/>
    <w:rsid w:val="008F7134"/>
    <w:rsid w:val="008F7740"/>
    <w:rsid w:val="00904D3E"/>
    <w:rsid w:val="00906934"/>
    <w:rsid w:val="00931E02"/>
    <w:rsid w:val="00945023"/>
    <w:rsid w:val="00945FA9"/>
    <w:rsid w:val="00960195"/>
    <w:rsid w:val="00962A6D"/>
    <w:rsid w:val="0097659A"/>
    <w:rsid w:val="009816F6"/>
    <w:rsid w:val="009840AA"/>
    <w:rsid w:val="009A4962"/>
    <w:rsid w:val="009B1E45"/>
    <w:rsid w:val="009B61DC"/>
    <w:rsid w:val="009C1457"/>
    <w:rsid w:val="009D3D8F"/>
    <w:rsid w:val="009E41C0"/>
    <w:rsid w:val="009F15BE"/>
    <w:rsid w:val="00A13C07"/>
    <w:rsid w:val="00A26E93"/>
    <w:rsid w:val="00A302A6"/>
    <w:rsid w:val="00A332CC"/>
    <w:rsid w:val="00A43176"/>
    <w:rsid w:val="00A43FE6"/>
    <w:rsid w:val="00A54EE7"/>
    <w:rsid w:val="00A666BC"/>
    <w:rsid w:val="00A75C1C"/>
    <w:rsid w:val="00A9691D"/>
    <w:rsid w:val="00AA0CFB"/>
    <w:rsid w:val="00AA6995"/>
    <w:rsid w:val="00AB1724"/>
    <w:rsid w:val="00AB5BE7"/>
    <w:rsid w:val="00AD0963"/>
    <w:rsid w:val="00AD12CB"/>
    <w:rsid w:val="00AD335E"/>
    <w:rsid w:val="00AD62C6"/>
    <w:rsid w:val="00AE15FE"/>
    <w:rsid w:val="00AE5928"/>
    <w:rsid w:val="00AE74B4"/>
    <w:rsid w:val="00AF2948"/>
    <w:rsid w:val="00AF3054"/>
    <w:rsid w:val="00AF340C"/>
    <w:rsid w:val="00AF46DE"/>
    <w:rsid w:val="00B015C0"/>
    <w:rsid w:val="00B016A1"/>
    <w:rsid w:val="00B074B2"/>
    <w:rsid w:val="00B079BB"/>
    <w:rsid w:val="00B306CA"/>
    <w:rsid w:val="00B3450A"/>
    <w:rsid w:val="00B3693C"/>
    <w:rsid w:val="00B524E3"/>
    <w:rsid w:val="00B54648"/>
    <w:rsid w:val="00B55C00"/>
    <w:rsid w:val="00B603F9"/>
    <w:rsid w:val="00B66E02"/>
    <w:rsid w:val="00B77C9C"/>
    <w:rsid w:val="00B9484F"/>
    <w:rsid w:val="00BB4E79"/>
    <w:rsid w:val="00BD05D8"/>
    <w:rsid w:val="00BD0DFF"/>
    <w:rsid w:val="00BD2B83"/>
    <w:rsid w:val="00BD5E6E"/>
    <w:rsid w:val="00BD67B3"/>
    <w:rsid w:val="00BE2D4A"/>
    <w:rsid w:val="00BE743B"/>
    <w:rsid w:val="00C141D5"/>
    <w:rsid w:val="00C22096"/>
    <w:rsid w:val="00C267A9"/>
    <w:rsid w:val="00C33D44"/>
    <w:rsid w:val="00C353D2"/>
    <w:rsid w:val="00C44574"/>
    <w:rsid w:val="00C622CF"/>
    <w:rsid w:val="00C75E12"/>
    <w:rsid w:val="00C8194A"/>
    <w:rsid w:val="00C9372F"/>
    <w:rsid w:val="00C93F41"/>
    <w:rsid w:val="00C94552"/>
    <w:rsid w:val="00C949E7"/>
    <w:rsid w:val="00C96552"/>
    <w:rsid w:val="00C96DED"/>
    <w:rsid w:val="00CA3372"/>
    <w:rsid w:val="00CA4E1F"/>
    <w:rsid w:val="00CA5124"/>
    <w:rsid w:val="00CB1B03"/>
    <w:rsid w:val="00CB4685"/>
    <w:rsid w:val="00CB66B4"/>
    <w:rsid w:val="00CD1800"/>
    <w:rsid w:val="00CD610E"/>
    <w:rsid w:val="00CD7EF9"/>
    <w:rsid w:val="00CE10BC"/>
    <w:rsid w:val="00CE148E"/>
    <w:rsid w:val="00CE1734"/>
    <w:rsid w:val="00CF3FD4"/>
    <w:rsid w:val="00D01B6D"/>
    <w:rsid w:val="00D032AC"/>
    <w:rsid w:val="00D04433"/>
    <w:rsid w:val="00D05759"/>
    <w:rsid w:val="00D1741B"/>
    <w:rsid w:val="00D20E98"/>
    <w:rsid w:val="00D23ED4"/>
    <w:rsid w:val="00D33719"/>
    <w:rsid w:val="00D34F7B"/>
    <w:rsid w:val="00D351D5"/>
    <w:rsid w:val="00D411F9"/>
    <w:rsid w:val="00D573C5"/>
    <w:rsid w:val="00D61323"/>
    <w:rsid w:val="00D62369"/>
    <w:rsid w:val="00D7643B"/>
    <w:rsid w:val="00D8436D"/>
    <w:rsid w:val="00D901C5"/>
    <w:rsid w:val="00D9560A"/>
    <w:rsid w:val="00DD077C"/>
    <w:rsid w:val="00DE073F"/>
    <w:rsid w:val="00DE3F87"/>
    <w:rsid w:val="00DF77B0"/>
    <w:rsid w:val="00E02F94"/>
    <w:rsid w:val="00E047E6"/>
    <w:rsid w:val="00E1263D"/>
    <w:rsid w:val="00E258CD"/>
    <w:rsid w:val="00E345E4"/>
    <w:rsid w:val="00E44220"/>
    <w:rsid w:val="00E451B6"/>
    <w:rsid w:val="00E56984"/>
    <w:rsid w:val="00E66D93"/>
    <w:rsid w:val="00E723D8"/>
    <w:rsid w:val="00E82C1C"/>
    <w:rsid w:val="00EA301E"/>
    <w:rsid w:val="00EA42F1"/>
    <w:rsid w:val="00EA6753"/>
    <w:rsid w:val="00EB22DE"/>
    <w:rsid w:val="00EC7601"/>
    <w:rsid w:val="00EC77DB"/>
    <w:rsid w:val="00ED0B99"/>
    <w:rsid w:val="00ED100A"/>
    <w:rsid w:val="00ED783D"/>
    <w:rsid w:val="00EF1481"/>
    <w:rsid w:val="00F171D3"/>
    <w:rsid w:val="00F33A2A"/>
    <w:rsid w:val="00F44C5A"/>
    <w:rsid w:val="00F47676"/>
    <w:rsid w:val="00F63A7C"/>
    <w:rsid w:val="00F67033"/>
    <w:rsid w:val="00F76015"/>
    <w:rsid w:val="00F77868"/>
    <w:rsid w:val="00FA6FE8"/>
    <w:rsid w:val="00FA7AB0"/>
    <w:rsid w:val="00FC32AE"/>
    <w:rsid w:val="00FC7F44"/>
    <w:rsid w:val="00FD15D6"/>
    <w:rsid w:val="00FE094D"/>
    <w:rsid w:val="00FF21A3"/>
    <w:rsid w:val="00FF3DF9"/>
    <w:rsid w:val="00FF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4F1763"/>
  <w15:docId w15:val="{D48B7A9B-B05A-49F6-BC6F-29C51192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1C530D"/>
    <w:rPr>
      <w:rFonts w:ascii="Tahoma" w:hAnsi="Tahoma" w:cs="Tahoma"/>
      <w:sz w:val="16"/>
      <w:szCs w:val="16"/>
    </w:rPr>
  </w:style>
  <w:style w:type="table" w:styleId="TableGrid">
    <w:name w:val="Table Grid"/>
    <w:basedOn w:val="TableNormal"/>
    <w:rsid w:val="00AE1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19D"/>
    <w:pPr>
      <w:ind w:left="720"/>
      <w:contextualSpacing/>
    </w:pPr>
    <w:rPr>
      <w:rFonts w:ascii="Times New Roman" w:hAnsi="Times New Roman"/>
    </w:rPr>
  </w:style>
  <w:style w:type="paragraph" w:customStyle="1" w:styleId="wordsection1">
    <w:name w:val="wordsection1"/>
    <w:basedOn w:val="Normal"/>
    <w:uiPriority w:val="99"/>
    <w:rsid w:val="00A26E93"/>
    <w:rPr>
      <w:rFonts w:ascii="Times New Roman" w:eastAsia="Calibri" w:hAnsi="Times New Roman"/>
    </w:rPr>
  </w:style>
  <w:style w:type="paragraph" w:styleId="NormalWeb">
    <w:name w:val="Normal (Web)"/>
    <w:basedOn w:val="Normal"/>
    <w:uiPriority w:val="99"/>
    <w:unhideWhenUsed/>
    <w:rsid w:val="00C33D44"/>
    <w:pPr>
      <w:spacing w:before="100" w:beforeAutospacing="1" w:after="100" w:afterAutospacing="1"/>
    </w:pPr>
    <w:rPr>
      <w:rFonts w:ascii="Times New Roman" w:hAnsi="Times New Roman"/>
    </w:rPr>
  </w:style>
  <w:style w:type="character" w:styleId="Hyperlink">
    <w:name w:val="Hyperlink"/>
    <w:rsid w:val="006B5B56"/>
    <w:rPr>
      <w:color w:val="0563C1"/>
      <w:u w:val="single"/>
    </w:rPr>
  </w:style>
  <w:style w:type="character" w:customStyle="1" w:styleId="FooterChar">
    <w:name w:val="Footer Char"/>
    <w:link w:val="Footer"/>
    <w:uiPriority w:val="99"/>
    <w:rsid w:val="002C30E2"/>
    <w:rPr>
      <w:rFonts w:ascii="Arial" w:hAnsi="Arial"/>
      <w:sz w:val="24"/>
      <w:szCs w:val="24"/>
    </w:rPr>
  </w:style>
  <w:style w:type="character" w:customStyle="1" w:styleId="UnresolvedMention1">
    <w:name w:val="Unresolved Mention1"/>
    <w:basedOn w:val="DefaultParagraphFont"/>
    <w:rsid w:val="00BD67B3"/>
    <w:rPr>
      <w:color w:val="605E5C"/>
      <w:shd w:val="clear" w:color="auto" w:fill="E1DFDD"/>
    </w:rPr>
  </w:style>
  <w:style w:type="character" w:styleId="CommentReference">
    <w:name w:val="annotation reference"/>
    <w:basedOn w:val="DefaultParagraphFont"/>
    <w:rsid w:val="00246E85"/>
    <w:rPr>
      <w:sz w:val="16"/>
      <w:szCs w:val="16"/>
    </w:rPr>
  </w:style>
  <w:style w:type="paragraph" w:styleId="CommentText">
    <w:name w:val="annotation text"/>
    <w:basedOn w:val="Normal"/>
    <w:link w:val="CommentTextChar"/>
    <w:rsid w:val="00246E85"/>
    <w:rPr>
      <w:sz w:val="20"/>
      <w:szCs w:val="20"/>
    </w:rPr>
  </w:style>
  <w:style w:type="character" w:customStyle="1" w:styleId="CommentTextChar">
    <w:name w:val="Comment Text Char"/>
    <w:basedOn w:val="DefaultParagraphFont"/>
    <w:link w:val="CommentText"/>
    <w:rsid w:val="00246E85"/>
    <w:rPr>
      <w:rFonts w:ascii="Arial" w:hAnsi="Arial"/>
    </w:rPr>
  </w:style>
  <w:style w:type="paragraph" w:styleId="CommentSubject">
    <w:name w:val="annotation subject"/>
    <w:basedOn w:val="CommentText"/>
    <w:next w:val="CommentText"/>
    <w:link w:val="CommentSubjectChar"/>
    <w:rsid w:val="00246E85"/>
    <w:rPr>
      <w:b/>
      <w:bCs/>
    </w:rPr>
  </w:style>
  <w:style w:type="character" w:customStyle="1" w:styleId="CommentSubjectChar">
    <w:name w:val="Comment Subject Char"/>
    <w:basedOn w:val="CommentTextChar"/>
    <w:link w:val="CommentSubject"/>
    <w:rsid w:val="00246E85"/>
    <w:rPr>
      <w:rFonts w:ascii="Arial" w:hAnsi="Arial"/>
      <w:b/>
      <w:bCs/>
    </w:rPr>
  </w:style>
  <w:style w:type="character" w:styleId="UnresolvedMention">
    <w:name w:val="Unresolved Mention"/>
    <w:basedOn w:val="DefaultParagraphFont"/>
    <w:uiPriority w:val="99"/>
    <w:semiHidden/>
    <w:unhideWhenUsed/>
    <w:rsid w:val="00960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6372">
      <w:bodyDiv w:val="1"/>
      <w:marLeft w:val="0"/>
      <w:marRight w:val="0"/>
      <w:marTop w:val="0"/>
      <w:marBottom w:val="0"/>
      <w:divBdr>
        <w:top w:val="none" w:sz="0" w:space="0" w:color="auto"/>
        <w:left w:val="none" w:sz="0" w:space="0" w:color="auto"/>
        <w:bottom w:val="none" w:sz="0" w:space="0" w:color="auto"/>
        <w:right w:val="none" w:sz="0" w:space="0" w:color="auto"/>
      </w:divBdr>
    </w:div>
    <w:div w:id="145098777">
      <w:bodyDiv w:val="1"/>
      <w:marLeft w:val="0"/>
      <w:marRight w:val="0"/>
      <w:marTop w:val="0"/>
      <w:marBottom w:val="0"/>
      <w:divBdr>
        <w:top w:val="none" w:sz="0" w:space="0" w:color="auto"/>
        <w:left w:val="none" w:sz="0" w:space="0" w:color="auto"/>
        <w:bottom w:val="none" w:sz="0" w:space="0" w:color="auto"/>
        <w:right w:val="none" w:sz="0" w:space="0" w:color="auto"/>
      </w:divBdr>
    </w:div>
    <w:div w:id="340742034">
      <w:bodyDiv w:val="1"/>
      <w:marLeft w:val="0"/>
      <w:marRight w:val="0"/>
      <w:marTop w:val="0"/>
      <w:marBottom w:val="0"/>
      <w:divBdr>
        <w:top w:val="none" w:sz="0" w:space="0" w:color="auto"/>
        <w:left w:val="none" w:sz="0" w:space="0" w:color="auto"/>
        <w:bottom w:val="none" w:sz="0" w:space="0" w:color="auto"/>
        <w:right w:val="none" w:sz="0" w:space="0" w:color="auto"/>
      </w:divBdr>
      <w:divsChild>
        <w:div w:id="178811791">
          <w:marLeft w:val="547"/>
          <w:marRight w:val="0"/>
          <w:marTop w:val="200"/>
          <w:marBottom w:val="0"/>
          <w:divBdr>
            <w:top w:val="none" w:sz="0" w:space="0" w:color="auto"/>
            <w:left w:val="none" w:sz="0" w:space="0" w:color="auto"/>
            <w:bottom w:val="none" w:sz="0" w:space="0" w:color="auto"/>
            <w:right w:val="none" w:sz="0" w:space="0" w:color="auto"/>
          </w:divBdr>
        </w:div>
        <w:div w:id="746613841">
          <w:marLeft w:val="547"/>
          <w:marRight w:val="0"/>
          <w:marTop w:val="200"/>
          <w:marBottom w:val="0"/>
          <w:divBdr>
            <w:top w:val="none" w:sz="0" w:space="0" w:color="auto"/>
            <w:left w:val="none" w:sz="0" w:space="0" w:color="auto"/>
            <w:bottom w:val="none" w:sz="0" w:space="0" w:color="auto"/>
            <w:right w:val="none" w:sz="0" w:space="0" w:color="auto"/>
          </w:divBdr>
        </w:div>
        <w:div w:id="844976182">
          <w:marLeft w:val="547"/>
          <w:marRight w:val="0"/>
          <w:marTop w:val="200"/>
          <w:marBottom w:val="0"/>
          <w:divBdr>
            <w:top w:val="none" w:sz="0" w:space="0" w:color="auto"/>
            <w:left w:val="none" w:sz="0" w:space="0" w:color="auto"/>
            <w:bottom w:val="none" w:sz="0" w:space="0" w:color="auto"/>
            <w:right w:val="none" w:sz="0" w:space="0" w:color="auto"/>
          </w:divBdr>
        </w:div>
        <w:div w:id="1489596841">
          <w:marLeft w:val="547"/>
          <w:marRight w:val="0"/>
          <w:marTop w:val="200"/>
          <w:marBottom w:val="0"/>
          <w:divBdr>
            <w:top w:val="none" w:sz="0" w:space="0" w:color="auto"/>
            <w:left w:val="none" w:sz="0" w:space="0" w:color="auto"/>
            <w:bottom w:val="none" w:sz="0" w:space="0" w:color="auto"/>
            <w:right w:val="none" w:sz="0" w:space="0" w:color="auto"/>
          </w:divBdr>
        </w:div>
        <w:div w:id="1654214092">
          <w:marLeft w:val="547"/>
          <w:marRight w:val="0"/>
          <w:marTop w:val="200"/>
          <w:marBottom w:val="0"/>
          <w:divBdr>
            <w:top w:val="none" w:sz="0" w:space="0" w:color="auto"/>
            <w:left w:val="none" w:sz="0" w:space="0" w:color="auto"/>
            <w:bottom w:val="none" w:sz="0" w:space="0" w:color="auto"/>
            <w:right w:val="none" w:sz="0" w:space="0" w:color="auto"/>
          </w:divBdr>
        </w:div>
        <w:div w:id="2086369941">
          <w:marLeft w:val="547"/>
          <w:marRight w:val="0"/>
          <w:marTop w:val="200"/>
          <w:marBottom w:val="0"/>
          <w:divBdr>
            <w:top w:val="none" w:sz="0" w:space="0" w:color="auto"/>
            <w:left w:val="none" w:sz="0" w:space="0" w:color="auto"/>
            <w:bottom w:val="none" w:sz="0" w:space="0" w:color="auto"/>
            <w:right w:val="none" w:sz="0" w:space="0" w:color="auto"/>
          </w:divBdr>
        </w:div>
      </w:divsChild>
    </w:div>
    <w:div w:id="567763656">
      <w:bodyDiv w:val="1"/>
      <w:marLeft w:val="0"/>
      <w:marRight w:val="0"/>
      <w:marTop w:val="0"/>
      <w:marBottom w:val="0"/>
      <w:divBdr>
        <w:top w:val="none" w:sz="0" w:space="0" w:color="auto"/>
        <w:left w:val="none" w:sz="0" w:space="0" w:color="auto"/>
        <w:bottom w:val="none" w:sz="0" w:space="0" w:color="auto"/>
        <w:right w:val="none" w:sz="0" w:space="0" w:color="auto"/>
      </w:divBdr>
      <w:divsChild>
        <w:div w:id="748501520">
          <w:marLeft w:val="0"/>
          <w:marRight w:val="0"/>
          <w:marTop w:val="0"/>
          <w:marBottom w:val="0"/>
          <w:divBdr>
            <w:top w:val="none" w:sz="0" w:space="0" w:color="auto"/>
            <w:left w:val="none" w:sz="0" w:space="0" w:color="auto"/>
            <w:bottom w:val="none" w:sz="0" w:space="0" w:color="auto"/>
            <w:right w:val="none" w:sz="0" w:space="0" w:color="auto"/>
          </w:divBdr>
          <w:divsChild>
            <w:div w:id="344477205">
              <w:marLeft w:val="0"/>
              <w:marRight w:val="0"/>
              <w:marTop w:val="0"/>
              <w:marBottom w:val="0"/>
              <w:divBdr>
                <w:top w:val="none" w:sz="0" w:space="0" w:color="auto"/>
                <w:left w:val="none" w:sz="0" w:space="0" w:color="auto"/>
                <w:bottom w:val="none" w:sz="0" w:space="0" w:color="auto"/>
                <w:right w:val="none" w:sz="0" w:space="0" w:color="auto"/>
              </w:divBdr>
              <w:divsChild>
                <w:div w:id="1801917712">
                  <w:marLeft w:val="0"/>
                  <w:marRight w:val="0"/>
                  <w:marTop w:val="0"/>
                  <w:marBottom w:val="0"/>
                  <w:divBdr>
                    <w:top w:val="none" w:sz="0" w:space="0" w:color="auto"/>
                    <w:left w:val="none" w:sz="0" w:space="0" w:color="auto"/>
                    <w:bottom w:val="none" w:sz="0" w:space="0" w:color="auto"/>
                    <w:right w:val="none" w:sz="0" w:space="0" w:color="auto"/>
                  </w:divBdr>
                  <w:divsChild>
                    <w:div w:id="1701005817">
                      <w:marLeft w:val="0"/>
                      <w:marRight w:val="0"/>
                      <w:marTop w:val="0"/>
                      <w:marBottom w:val="0"/>
                      <w:divBdr>
                        <w:top w:val="none" w:sz="0" w:space="0" w:color="auto"/>
                        <w:left w:val="none" w:sz="0" w:space="0" w:color="auto"/>
                        <w:bottom w:val="none" w:sz="0" w:space="0" w:color="auto"/>
                        <w:right w:val="none" w:sz="0" w:space="0" w:color="auto"/>
                      </w:divBdr>
                      <w:divsChild>
                        <w:div w:id="26669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452959">
      <w:bodyDiv w:val="1"/>
      <w:marLeft w:val="0"/>
      <w:marRight w:val="0"/>
      <w:marTop w:val="0"/>
      <w:marBottom w:val="0"/>
      <w:divBdr>
        <w:top w:val="none" w:sz="0" w:space="0" w:color="auto"/>
        <w:left w:val="none" w:sz="0" w:space="0" w:color="auto"/>
        <w:bottom w:val="none" w:sz="0" w:space="0" w:color="auto"/>
        <w:right w:val="none" w:sz="0" w:space="0" w:color="auto"/>
      </w:divBdr>
    </w:div>
    <w:div w:id="1056785242">
      <w:bodyDiv w:val="1"/>
      <w:marLeft w:val="0"/>
      <w:marRight w:val="0"/>
      <w:marTop w:val="0"/>
      <w:marBottom w:val="0"/>
      <w:divBdr>
        <w:top w:val="none" w:sz="0" w:space="0" w:color="auto"/>
        <w:left w:val="none" w:sz="0" w:space="0" w:color="auto"/>
        <w:bottom w:val="none" w:sz="0" w:space="0" w:color="auto"/>
        <w:right w:val="none" w:sz="0" w:space="0" w:color="auto"/>
      </w:divBdr>
      <w:divsChild>
        <w:div w:id="294918327">
          <w:marLeft w:val="1166"/>
          <w:marRight w:val="0"/>
          <w:marTop w:val="200"/>
          <w:marBottom w:val="0"/>
          <w:divBdr>
            <w:top w:val="none" w:sz="0" w:space="0" w:color="auto"/>
            <w:left w:val="none" w:sz="0" w:space="0" w:color="auto"/>
            <w:bottom w:val="none" w:sz="0" w:space="0" w:color="auto"/>
            <w:right w:val="none" w:sz="0" w:space="0" w:color="auto"/>
          </w:divBdr>
        </w:div>
        <w:div w:id="327179134">
          <w:marLeft w:val="1166"/>
          <w:marRight w:val="0"/>
          <w:marTop w:val="200"/>
          <w:marBottom w:val="0"/>
          <w:divBdr>
            <w:top w:val="none" w:sz="0" w:space="0" w:color="auto"/>
            <w:left w:val="none" w:sz="0" w:space="0" w:color="auto"/>
            <w:bottom w:val="none" w:sz="0" w:space="0" w:color="auto"/>
            <w:right w:val="none" w:sz="0" w:space="0" w:color="auto"/>
          </w:divBdr>
        </w:div>
        <w:div w:id="1045640896">
          <w:marLeft w:val="1800"/>
          <w:marRight w:val="0"/>
          <w:marTop w:val="200"/>
          <w:marBottom w:val="0"/>
          <w:divBdr>
            <w:top w:val="none" w:sz="0" w:space="0" w:color="auto"/>
            <w:left w:val="none" w:sz="0" w:space="0" w:color="auto"/>
            <w:bottom w:val="none" w:sz="0" w:space="0" w:color="auto"/>
            <w:right w:val="none" w:sz="0" w:space="0" w:color="auto"/>
          </w:divBdr>
        </w:div>
        <w:div w:id="1082988794">
          <w:marLeft w:val="547"/>
          <w:marRight w:val="0"/>
          <w:marTop w:val="200"/>
          <w:marBottom w:val="0"/>
          <w:divBdr>
            <w:top w:val="none" w:sz="0" w:space="0" w:color="auto"/>
            <w:left w:val="none" w:sz="0" w:space="0" w:color="auto"/>
            <w:bottom w:val="none" w:sz="0" w:space="0" w:color="auto"/>
            <w:right w:val="none" w:sz="0" w:space="0" w:color="auto"/>
          </w:divBdr>
        </w:div>
        <w:div w:id="1519351147">
          <w:marLeft w:val="1166"/>
          <w:marRight w:val="0"/>
          <w:marTop w:val="200"/>
          <w:marBottom w:val="0"/>
          <w:divBdr>
            <w:top w:val="none" w:sz="0" w:space="0" w:color="auto"/>
            <w:left w:val="none" w:sz="0" w:space="0" w:color="auto"/>
            <w:bottom w:val="none" w:sz="0" w:space="0" w:color="auto"/>
            <w:right w:val="none" w:sz="0" w:space="0" w:color="auto"/>
          </w:divBdr>
        </w:div>
        <w:div w:id="1771316198">
          <w:marLeft w:val="547"/>
          <w:marRight w:val="0"/>
          <w:marTop w:val="200"/>
          <w:marBottom w:val="0"/>
          <w:divBdr>
            <w:top w:val="none" w:sz="0" w:space="0" w:color="auto"/>
            <w:left w:val="none" w:sz="0" w:space="0" w:color="auto"/>
            <w:bottom w:val="none" w:sz="0" w:space="0" w:color="auto"/>
            <w:right w:val="none" w:sz="0" w:space="0" w:color="auto"/>
          </w:divBdr>
        </w:div>
        <w:div w:id="1890527177">
          <w:marLeft w:val="547"/>
          <w:marRight w:val="0"/>
          <w:marTop w:val="200"/>
          <w:marBottom w:val="0"/>
          <w:divBdr>
            <w:top w:val="none" w:sz="0" w:space="0" w:color="auto"/>
            <w:left w:val="none" w:sz="0" w:space="0" w:color="auto"/>
            <w:bottom w:val="none" w:sz="0" w:space="0" w:color="auto"/>
            <w:right w:val="none" w:sz="0" w:space="0" w:color="auto"/>
          </w:divBdr>
        </w:div>
      </w:divsChild>
    </w:div>
    <w:div w:id="1084766649">
      <w:bodyDiv w:val="1"/>
      <w:marLeft w:val="0"/>
      <w:marRight w:val="0"/>
      <w:marTop w:val="0"/>
      <w:marBottom w:val="0"/>
      <w:divBdr>
        <w:top w:val="none" w:sz="0" w:space="0" w:color="auto"/>
        <w:left w:val="none" w:sz="0" w:space="0" w:color="auto"/>
        <w:bottom w:val="none" w:sz="0" w:space="0" w:color="auto"/>
        <w:right w:val="none" w:sz="0" w:space="0" w:color="auto"/>
      </w:divBdr>
      <w:divsChild>
        <w:div w:id="423301648">
          <w:marLeft w:val="547"/>
          <w:marRight w:val="0"/>
          <w:marTop w:val="200"/>
          <w:marBottom w:val="0"/>
          <w:divBdr>
            <w:top w:val="none" w:sz="0" w:space="0" w:color="auto"/>
            <w:left w:val="none" w:sz="0" w:space="0" w:color="auto"/>
            <w:bottom w:val="none" w:sz="0" w:space="0" w:color="auto"/>
            <w:right w:val="none" w:sz="0" w:space="0" w:color="auto"/>
          </w:divBdr>
        </w:div>
        <w:div w:id="562570418">
          <w:marLeft w:val="1166"/>
          <w:marRight w:val="0"/>
          <w:marTop w:val="200"/>
          <w:marBottom w:val="0"/>
          <w:divBdr>
            <w:top w:val="none" w:sz="0" w:space="0" w:color="auto"/>
            <w:left w:val="none" w:sz="0" w:space="0" w:color="auto"/>
            <w:bottom w:val="none" w:sz="0" w:space="0" w:color="auto"/>
            <w:right w:val="none" w:sz="0" w:space="0" w:color="auto"/>
          </w:divBdr>
        </w:div>
        <w:div w:id="577329240">
          <w:marLeft w:val="1166"/>
          <w:marRight w:val="0"/>
          <w:marTop w:val="200"/>
          <w:marBottom w:val="0"/>
          <w:divBdr>
            <w:top w:val="none" w:sz="0" w:space="0" w:color="auto"/>
            <w:left w:val="none" w:sz="0" w:space="0" w:color="auto"/>
            <w:bottom w:val="none" w:sz="0" w:space="0" w:color="auto"/>
            <w:right w:val="none" w:sz="0" w:space="0" w:color="auto"/>
          </w:divBdr>
        </w:div>
        <w:div w:id="774402806">
          <w:marLeft w:val="1166"/>
          <w:marRight w:val="0"/>
          <w:marTop w:val="200"/>
          <w:marBottom w:val="0"/>
          <w:divBdr>
            <w:top w:val="none" w:sz="0" w:space="0" w:color="auto"/>
            <w:left w:val="none" w:sz="0" w:space="0" w:color="auto"/>
            <w:bottom w:val="none" w:sz="0" w:space="0" w:color="auto"/>
            <w:right w:val="none" w:sz="0" w:space="0" w:color="auto"/>
          </w:divBdr>
        </w:div>
        <w:div w:id="912617956">
          <w:marLeft w:val="1166"/>
          <w:marRight w:val="0"/>
          <w:marTop w:val="200"/>
          <w:marBottom w:val="0"/>
          <w:divBdr>
            <w:top w:val="none" w:sz="0" w:space="0" w:color="auto"/>
            <w:left w:val="none" w:sz="0" w:space="0" w:color="auto"/>
            <w:bottom w:val="none" w:sz="0" w:space="0" w:color="auto"/>
            <w:right w:val="none" w:sz="0" w:space="0" w:color="auto"/>
          </w:divBdr>
        </w:div>
        <w:div w:id="1034036896">
          <w:marLeft w:val="1166"/>
          <w:marRight w:val="0"/>
          <w:marTop w:val="200"/>
          <w:marBottom w:val="0"/>
          <w:divBdr>
            <w:top w:val="none" w:sz="0" w:space="0" w:color="auto"/>
            <w:left w:val="none" w:sz="0" w:space="0" w:color="auto"/>
            <w:bottom w:val="none" w:sz="0" w:space="0" w:color="auto"/>
            <w:right w:val="none" w:sz="0" w:space="0" w:color="auto"/>
          </w:divBdr>
        </w:div>
        <w:div w:id="1212810677">
          <w:marLeft w:val="1166"/>
          <w:marRight w:val="0"/>
          <w:marTop w:val="200"/>
          <w:marBottom w:val="0"/>
          <w:divBdr>
            <w:top w:val="none" w:sz="0" w:space="0" w:color="auto"/>
            <w:left w:val="none" w:sz="0" w:space="0" w:color="auto"/>
            <w:bottom w:val="none" w:sz="0" w:space="0" w:color="auto"/>
            <w:right w:val="none" w:sz="0" w:space="0" w:color="auto"/>
          </w:divBdr>
        </w:div>
        <w:div w:id="1721054110">
          <w:marLeft w:val="1800"/>
          <w:marRight w:val="0"/>
          <w:marTop w:val="200"/>
          <w:marBottom w:val="0"/>
          <w:divBdr>
            <w:top w:val="none" w:sz="0" w:space="0" w:color="auto"/>
            <w:left w:val="none" w:sz="0" w:space="0" w:color="auto"/>
            <w:bottom w:val="none" w:sz="0" w:space="0" w:color="auto"/>
            <w:right w:val="none" w:sz="0" w:space="0" w:color="auto"/>
          </w:divBdr>
        </w:div>
        <w:div w:id="1792896675">
          <w:marLeft w:val="547"/>
          <w:marRight w:val="0"/>
          <w:marTop w:val="200"/>
          <w:marBottom w:val="0"/>
          <w:divBdr>
            <w:top w:val="none" w:sz="0" w:space="0" w:color="auto"/>
            <w:left w:val="none" w:sz="0" w:space="0" w:color="auto"/>
            <w:bottom w:val="none" w:sz="0" w:space="0" w:color="auto"/>
            <w:right w:val="none" w:sz="0" w:space="0" w:color="auto"/>
          </w:divBdr>
        </w:div>
      </w:divsChild>
    </w:div>
    <w:div w:id="1627469159">
      <w:bodyDiv w:val="1"/>
      <w:marLeft w:val="0"/>
      <w:marRight w:val="0"/>
      <w:marTop w:val="0"/>
      <w:marBottom w:val="0"/>
      <w:divBdr>
        <w:top w:val="none" w:sz="0" w:space="0" w:color="auto"/>
        <w:left w:val="none" w:sz="0" w:space="0" w:color="auto"/>
        <w:bottom w:val="none" w:sz="0" w:space="0" w:color="auto"/>
        <w:right w:val="none" w:sz="0" w:space="0" w:color="auto"/>
      </w:divBdr>
    </w:div>
    <w:div w:id="1680542683">
      <w:bodyDiv w:val="1"/>
      <w:marLeft w:val="0"/>
      <w:marRight w:val="0"/>
      <w:marTop w:val="0"/>
      <w:marBottom w:val="0"/>
      <w:divBdr>
        <w:top w:val="none" w:sz="0" w:space="0" w:color="auto"/>
        <w:left w:val="none" w:sz="0" w:space="0" w:color="auto"/>
        <w:bottom w:val="none" w:sz="0" w:space="0" w:color="auto"/>
        <w:right w:val="none" w:sz="0" w:space="0" w:color="auto"/>
      </w:divBdr>
    </w:div>
    <w:div w:id="1751923777">
      <w:bodyDiv w:val="1"/>
      <w:marLeft w:val="0"/>
      <w:marRight w:val="0"/>
      <w:marTop w:val="0"/>
      <w:marBottom w:val="0"/>
      <w:divBdr>
        <w:top w:val="none" w:sz="0" w:space="0" w:color="auto"/>
        <w:left w:val="none" w:sz="0" w:space="0" w:color="auto"/>
        <w:bottom w:val="none" w:sz="0" w:space="0" w:color="auto"/>
        <w:right w:val="none" w:sz="0" w:space="0" w:color="auto"/>
      </w:divBdr>
    </w:div>
    <w:div w:id="1875187249">
      <w:bodyDiv w:val="1"/>
      <w:marLeft w:val="0"/>
      <w:marRight w:val="0"/>
      <w:marTop w:val="0"/>
      <w:marBottom w:val="0"/>
      <w:divBdr>
        <w:top w:val="none" w:sz="0" w:space="0" w:color="auto"/>
        <w:left w:val="none" w:sz="0" w:space="0" w:color="auto"/>
        <w:bottom w:val="none" w:sz="0" w:space="0" w:color="auto"/>
        <w:right w:val="none" w:sz="0" w:space="0" w:color="auto"/>
      </w:divBdr>
      <w:divsChild>
        <w:div w:id="8336022">
          <w:marLeft w:val="3240"/>
          <w:marRight w:val="0"/>
          <w:marTop w:val="200"/>
          <w:marBottom w:val="0"/>
          <w:divBdr>
            <w:top w:val="none" w:sz="0" w:space="0" w:color="auto"/>
            <w:left w:val="none" w:sz="0" w:space="0" w:color="auto"/>
            <w:bottom w:val="none" w:sz="0" w:space="0" w:color="auto"/>
            <w:right w:val="none" w:sz="0" w:space="0" w:color="auto"/>
          </w:divBdr>
        </w:div>
        <w:div w:id="180969420">
          <w:marLeft w:val="3240"/>
          <w:marRight w:val="0"/>
          <w:marTop w:val="200"/>
          <w:marBottom w:val="0"/>
          <w:divBdr>
            <w:top w:val="none" w:sz="0" w:space="0" w:color="auto"/>
            <w:left w:val="none" w:sz="0" w:space="0" w:color="auto"/>
            <w:bottom w:val="none" w:sz="0" w:space="0" w:color="auto"/>
            <w:right w:val="none" w:sz="0" w:space="0" w:color="auto"/>
          </w:divBdr>
        </w:div>
        <w:div w:id="618033285">
          <w:marLeft w:val="1800"/>
          <w:marRight w:val="0"/>
          <w:marTop w:val="200"/>
          <w:marBottom w:val="0"/>
          <w:divBdr>
            <w:top w:val="none" w:sz="0" w:space="0" w:color="auto"/>
            <w:left w:val="none" w:sz="0" w:space="0" w:color="auto"/>
            <w:bottom w:val="none" w:sz="0" w:space="0" w:color="auto"/>
            <w:right w:val="none" w:sz="0" w:space="0" w:color="auto"/>
          </w:divBdr>
        </w:div>
        <w:div w:id="799957695">
          <w:marLeft w:val="1166"/>
          <w:marRight w:val="0"/>
          <w:marTop w:val="200"/>
          <w:marBottom w:val="0"/>
          <w:divBdr>
            <w:top w:val="none" w:sz="0" w:space="0" w:color="auto"/>
            <w:left w:val="none" w:sz="0" w:space="0" w:color="auto"/>
            <w:bottom w:val="none" w:sz="0" w:space="0" w:color="auto"/>
            <w:right w:val="none" w:sz="0" w:space="0" w:color="auto"/>
          </w:divBdr>
        </w:div>
        <w:div w:id="875119868">
          <w:marLeft w:val="1166"/>
          <w:marRight w:val="0"/>
          <w:marTop w:val="200"/>
          <w:marBottom w:val="0"/>
          <w:divBdr>
            <w:top w:val="none" w:sz="0" w:space="0" w:color="auto"/>
            <w:left w:val="none" w:sz="0" w:space="0" w:color="auto"/>
            <w:bottom w:val="none" w:sz="0" w:space="0" w:color="auto"/>
            <w:right w:val="none" w:sz="0" w:space="0" w:color="auto"/>
          </w:divBdr>
        </w:div>
        <w:div w:id="917251420">
          <w:marLeft w:val="547"/>
          <w:marRight w:val="0"/>
          <w:marTop w:val="200"/>
          <w:marBottom w:val="0"/>
          <w:divBdr>
            <w:top w:val="none" w:sz="0" w:space="0" w:color="auto"/>
            <w:left w:val="none" w:sz="0" w:space="0" w:color="auto"/>
            <w:bottom w:val="none" w:sz="0" w:space="0" w:color="auto"/>
            <w:right w:val="none" w:sz="0" w:space="0" w:color="auto"/>
          </w:divBdr>
        </w:div>
        <w:div w:id="1073818318">
          <w:marLeft w:val="547"/>
          <w:marRight w:val="0"/>
          <w:marTop w:val="200"/>
          <w:marBottom w:val="0"/>
          <w:divBdr>
            <w:top w:val="none" w:sz="0" w:space="0" w:color="auto"/>
            <w:left w:val="none" w:sz="0" w:space="0" w:color="auto"/>
            <w:bottom w:val="none" w:sz="0" w:space="0" w:color="auto"/>
            <w:right w:val="none" w:sz="0" w:space="0" w:color="auto"/>
          </w:divBdr>
        </w:div>
        <w:div w:id="1105923179">
          <w:marLeft w:val="1166"/>
          <w:marRight w:val="0"/>
          <w:marTop w:val="200"/>
          <w:marBottom w:val="0"/>
          <w:divBdr>
            <w:top w:val="none" w:sz="0" w:space="0" w:color="auto"/>
            <w:left w:val="none" w:sz="0" w:space="0" w:color="auto"/>
            <w:bottom w:val="none" w:sz="0" w:space="0" w:color="auto"/>
            <w:right w:val="none" w:sz="0" w:space="0" w:color="auto"/>
          </w:divBdr>
        </w:div>
        <w:div w:id="1221944955">
          <w:marLeft w:val="1166"/>
          <w:marRight w:val="0"/>
          <w:marTop w:val="200"/>
          <w:marBottom w:val="0"/>
          <w:divBdr>
            <w:top w:val="none" w:sz="0" w:space="0" w:color="auto"/>
            <w:left w:val="none" w:sz="0" w:space="0" w:color="auto"/>
            <w:bottom w:val="none" w:sz="0" w:space="0" w:color="auto"/>
            <w:right w:val="none" w:sz="0" w:space="0" w:color="auto"/>
          </w:divBdr>
        </w:div>
        <w:div w:id="1259479930">
          <w:marLeft w:val="2520"/>
          <w:marRight w:val="0"/>
          <w:marTop w:val="200"/>
          <w:marBottom w:val="0"/>
          <w:divBdr>
            <w:top w:val="none" w:sz="0" w:space="0" w:color="auto"/>
            <w:left w:val="none" w:sz="0" w:space="0" w:color="auto"/>
            <w:bottom w:val="none" w:sz="0" w:space="0" w:color="auto"/>
            <w:right w:val="none" w:sz="0" w:space="0" w:color="auto"/>
          </w:divBdr>
        </w:div>
        <w:div w:id="1492453598">
          <w:marLeft w:val="547"/>
          <w:marRight w:val="0"/>
          <w:marTop w:val="200"/>
          <w:marBottom w:val="0"/>
          <w:divBdr>
            <w:top w:val="none" w:sz="0" w:space="0" w:color="auto"/>
            <w:left w:val="none" w:sz="0" w:space="0" w:color="auto"/>
            <w:bottom w:val="none" w:sz="0" w:space="0" w:color="auto"/>
            <w:right w:val="none" w:sz="0" w:space="0" w:color="auto"/>
          </w:divBdr>
        </w:div>
      </w:divsChild>
    </w:div>
    <w:div w:id="1990671947">
      <w:bodyDiv w:val="1"/>
      <w:marLeft w:val="0"/>
      <w:marRight w:val="0"/>
      <w:marTop w:val="0"/>
      <w:marBottom w:val="0"/>
      <w:divBdr>
        <w:top w:val="none" w:sz="0" w:space="0" w:color="auto"/>
        <w:left w:val="none" w:sz="0" w:space="0" w:color="auto"/>
        <w:bottom w:val="none" w:sz="0" w:space="0" w:color="auto"/>
        <w:right w:val="none" w:sz="0" w:space="0" w:color="auto"/>
      </w:divBdr>
      <w:divsChild>
        <w:div w:id="28340915">
          <w:marLeft w:val="0"/>
          <w:marRight w:val="0"/>
          <w:marTop w:val="0"/>
          <w:marBottom w:val="0"/>
          <w:divBdr>
            <w:top w:val="none" w:sz="0" w:space="0" w:color="auto"/>
            <w:left w:val="none" w:sz="0" w:space="0" w:color="auto"/>
            <w:bottom w:val="none" w:sz="0" w:space="0" w:color="auto"/>
            <w:right w:val="none" w:sz="0" w:space="0" w:color="auto"/>
          </w:divBdr>
          <w:divsChild>
            <w:div w:id="1678726590">
              <w:marLeft w:val="0"/>
              <w:marRight w:val="0"/>
              <w:marTop w:val="0"/>
              <w:marBottom w:val="0"/>
              <w:divBdr>
                <w:top w:val="none" w:sz="0" w:space="0" w:color="auto"/>
                <w:left w:val="none" w:sz="0" w:space="0" w:color="auto"/>
                <w:bottom w:val="none" w:sz="0" w:space="0" w:color="auto"/>
                <w:right w:val="none" w:sz="0" w:space="0" w:color="auto"/>
              </w:divBdr>
              <w:divsChild>
                <w:div w:id="408889663">
                  <w:marLeft w:val="0"/>
                  <w:marRight w:val="0"/>
                  <w:marTop w:val="0"/>
                  <w:marBottom w:val="0"/>
                  <w:divBdr>
                    <w:top w:val="none" w:sz="0" w:space="0" w:color="auto"/>
                    <w:left w:val="none" w:sz="0" w:space="0" w:color="auto"/>
                    <w:bottom w:val="none" w:sz="0" w:space="0" w:color="auto"/>
                    <w:right w:val="none" w:sz="0" w:space="0" w:color="auto"/>
                  </w:divBdr>
                  <w:divsChild>
                    <w:div w:id="938027465">
                      <w:marLeft w:val="0"/>
                      <w:marRight w:val="0"/>
                      <w:marTop w:val="0"/>
                      <w:marBottom w:val="0"/>
                      <w:divBdr>
                        <w:top w:val="none" w:sz="0" w:space="0" w:color="auto"/>
                        <w:left w:val="none" w:sz="0" w:space="0" w:color="auto"/>
                        <w:bottom w:val="none" w:sz="0" w:space="0" w:color="auto"/>
                        <w:right w:val="none" w:sz="0" w:space="0" w:color="auto"/>
                      </w:divBdr>
                      <w:divsChild>
                        <w:div w:id="326446872">
                          <w:marLeft w:val="0"/>
                          <w:marRight w:val="0"/>
                          <w:marTop w:val="0"/>
                          <w:marBottom w:val="0"/>
                          <w:divBdr>
                            <w:top w:val="none" w:sz="0" w:space="0" w:color="auto"/>
                            <w:left w:val="none" w:sz="0" w:space="0" w:color="auto"/>
                            <w:bottom w:val="none" w:sz="0" w:space="0" w:color="auto"/>
                            <w:right w:val="none" w:sz="0" w:space="0" w:color="auto"/>
                          </w:divBdr>
                          <w:divsChild>
                            <w:div w:id="108791212">
                              <w:marLeft w:val="0"/>
                              <w:marRight w:val="0"/>
                              <w:marTop w:val="0"/>
                              <w:marBottom w:val="0"/>
                              <w:divBdr>
                                <w:top w:val="none" w:sz="0" w:space="0" w:color="auto"/>
                                <w:left w:val="none" w:sz="0" w:space="0" w:color="auto"/>
                                <w:bottom w:val="none" w:sz="0" w:space="0" w:color="auto"/>
                                <w:right w:val="none" w:sz="0" w:space="0" w:color="auto"/>
                              </w:divBdr>
                              <w:divsChild>
                                <w:div w:id="64149594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racialequitychallenge.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thrives.com/blog/black-breastfeeding-wee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thrives.com/wp-content/uploads/2020/08/Data_Brief_Reproductive_Health_PB_reviewed_team1.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quityinthecenter.org/wp-content/uploads/2019/04/Equity-in-Center-Awake-Woke-Work-2019-final-1.pdf" TargetMode="External"/><Relationship Id="rId4" Type="http://schemas.openxmlformats.org/officeDocument/2006/relationships/settings" Target="settings.xml"/><Relationship Id="rId9" Type="http://schemas.openxmlformats.org/officeDocument/2006/relationships/hyperlink" Target="https://reachriverside.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04080-3C95-4FDD-855D-F9A1C227F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1065</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May 15, 2008</vt:lpstr>
    </vt:vector>
  </TitlesOfParts>
  <Company>DHSS</Company>
  <LinksUpToDate>false</LinksUpToDate>
  <CharactersWithSpaces>7600</CharactersWithSpaces>
  <SharedDoc>false</SharedDoc>
  <HLinks>
    <vt:vector size="12" baseType="variant">
      <vt:variant>
        <vt:i4>1114130</vt:i4>
      </vt:variant>
      <vt:variant>
        <vt:i4>5348</vt:i4>
      </vt:variant>
      <vt:variant>
        <vt:i4>1025</vt:i4>
      </vt:variant>
      <vt:variant>
        <vt:i4>1</vt:i4>
      </vt:variant>
      <vt:variant>
        <vt:lpwstr>DHSS Logo Red 3D</vt:lpwstr>
      </vt:variant>
      <vt:variant>
        <vt:lpwstr/>
      </vt:variant>
      <vt:variant>
        <vt:i4>3538945</vt:i4>
      </vt:variant>
      <vt:variant>
        <vt:i4>5419</vt:i4>
      </vt:variant>
      <vt:variant>
        <vt:i4>1026</vt:i4>
      </vt:variant>
      <vt:variant>
        <vt:i4>1</vt:i4>
      </vt:variant>
      <vt:variant>
        <vt:lpwstr>DHMIC Logo Sample - NEW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15, 2008</dc:title>
  <dc:creator>Laura Benton</dc:creator>
  <cp:lastModifiedBy>Ted Kimmey</cp:lastModifiedBy>
  <cp:revision>3</cp:revision>
  <cp:lastPrinted>2020-03-02T19:22:00Z</cp:lastPrinted>
  <dcterms:created xsi:type="dcterms:W3CDTF">2020-09-09T16:01:00Z</dcterms:created>
  <dcterms:modified xsi:type="dcterms:W3CDTF">2020-09-09T18:57:00Z</dcterms:modified>
</cp:coreProperties>
</file>